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A0B" w:rsidRPr="00583A0B" w:rsidRDefault="00A543B0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pt-BR" w:eastAsia="pt-BR"/>
        </w:rPr>
        <w:t xml:space="preserve">CECÍLIA </w:t>
      </w:r>
      <w:r w:rsidR="00B9506B">
        <w:rPr>
          <w:rFonts w:ascii="Times New Roman" w:eastAsia="Times New Roman" w:hAnsi="Times New Roman"/>
          <w:b/>
          <w:bCs/>
          <w:sz w:val="24"/>
          <w:szCs w:val="24"/>
          <w:lang w:val="pt-BR" w:eastAsia="pt-BR"/>
        </w:rPr>
        <w:t xml:space="preserve">PAIVA XIMENES </w:t>
      </w:r>
      <w:r w:rsidR="00583A0B" w:rsidRPr="00583A0B">
        <w:rPr>
          <w:rFonts w:ascii="Times New Roman" w:eastAsia="Times New Roman" w:hAnsi="Times New Roman"/>
          <w:b/>
          <w:bCs/>
          <w:sz w:val="24"/>
          <w:szCs w:val="24"/>
          <w:lang w:val="pt-BR" w:eastAsia="pt-BR"/>
        </w:rPr>
        <w:t>RODRIGUES</w:t>
      </w:r>
    </w:p>
    <w:p w:rsidR="00583A0B" w:rsidRPr="00144BE9" w:rsidRDefault="00583A0B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65"/>
        <w:gridCol w:w="3073"/>
      </w:tblGrid>
      <w:tr w:rsidR="00583A0B" w:rsidRPr="00583A0B" w:rsidTr="00583A0B">
        <w:tc>
          <w:tcPr>
            <w:tcW w:w="5778" w:type="dxa"/>
          </w:tcPr>
          <w:p w:rsidR="000D5764" w:rsidRDefault="000D5764" w:rsidP="001E2391">
            <w:pPr>
              <w:spacing w:after="0" w:line="240" w:lineRule="auto"/>
              <w:ind w:right="420"/>
              <w:contextualSpacing/>
              <w:rPr>
                <w:rFonts w:ascii="Times New Roman" w:eastAsia="MS Mincho"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="MS Mincho" w:hAnsi="Times New Roman"/>
                <w:sz w:val="21"/>
                <w:szCs w:val="21"/>
                <w:lang w:eastAsia="ja-JP"/>
              </w:rPr>
              <w:t>Department of Romance Languages</w:t>
            </w:r>
          </w:p>
          <w:p w:rsidR="000951DB" w:rsidRDefault="000951DB" w:rsidP="001E2391">
            <w:pPr>
              <w:spacing w:after="0" w:line="240" w:lineRule="auto"/>
              <w:ind w:right="420"/>
              <w:contextualSpacing/>
              <w:rPr>
                <w:rFonts w:ascii="Times New Roman" w:eastAsia="MS Mincho"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="MS Mincho" w:hAnsi="Times New Roman"/>
                <w:sz w:val="21"/>
                <w:szCs w:val="21"/>
                <w:lang w:eastAsia="ja-JP"/>
              </w:rPr>
              <w:t>University of Georgia</w:t>
            </w:r>
          </w:p>
          <w:p w:rsidR="000D5764" w:rsidRDefault="00BE7DA1" w:rsidP="001E2391">
            <w:pPr>
              <w:spacing w:after="0" w:line="240" w:lineRule="auto"/>
              <w:ind w:right="420"/>
              <w:contextualSpacing/>
              <w:rPr>
                <w:rFonts w:ascii="Times New Roman" w:eastAsia="MS Mincho"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="MS Mincho" w:hAnsi="Times New Roman"/>
                <w:sz w:val="21"/>
                <w:szCs w:val="21"/>
                <w:lang w:eastAsia="ja-JP"/>
              </w:rPr>
              <w:t>Gilbert Hall 244</w:t>
            </w:r>
          </w:p>
          <w:p w:rsidR="00CE12BC" w:rsidRPr="00583A0B" w:rsidRDefault="000D5764" w:rsidP="001E2391">
            <w:pPr>
              <w:spacing w:after="0" w:line="240" w:lineRule="auto"/>
              <w:ind w:right="420"/>
              <w:contextualSpacing/>
              <w:rPr>
                <w:rFonts w:ascii="Times New Roman" w:eastAsia="MS Mincho"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="MS Mincho" w:hAnsi="Times New Roman"/>
                <w:sz w:val="21"/>
                <w:szCs w:val="21"/>
                <w:lang w:eastAsia="ja-JP"/>
              </w:rPr>
              <w:t>Athens, GA 30602</w:t>
            </w:r>
          </w:p>
          <w:p w:rsidR="00583A0B" w:rsidRPr="00583A0B" w:rsidRDefault="00583A0B" w:rsidP="001E2391">
            <w:pPr>
              <w:spacing w:after="0" w:line="240" w:lineRule="auto"/>
              <w:contextualSpacing/>
              <w:rPr>
                <w:rFonts w:ascii="Times New Roman" w:eastAsia="MS Mincho" w:hAnsi="Times New Roman"/>
                <w:sz w:val="21"/>
                <w:szCs w:val="21"/>
                <w:lang w:eastAsia="ja-JP"/>
              </w:rPr>
            </w:pPr>
          </w:p>
        </w:tc>
        <w:tc>
          <w:tcPr>
            <w:tcW w:w="3078" w:type="dxa"/>
          </w:tcPr>
          <w:p w:rsidR="00583A0B" w:rsidRPr="00583A0B" w:rsidRDefault="00583A0B" w:rsidP="001E2391">
            <w:pPr>
              <w:spacing w:after="0" w:line="240" w:lineRule="auto"/>
              <w:contextualSpacing/>
              <w:jc w:val="right"/>
              <w:rPr>
                <w:rFonts w:ascii="Times New Roman" w:eastAsia="MS Mincho" w:hAnsi="Times New Roman"/>
                <w:sz w:val="21"/>
                <w:szCs w:val="21"/>
                <w:lang w:eastAsia="ja-JP"/>
              </w:rPr>
            </w:pPr>
            <w:r w:rsidRPr="00583A0B">
              <w:rPr>
                <w:rFonts w:ascii="Times New Roman" w:eastAsia="MS Mincho" w:hAnsi="Times New Roman"/>
                <w:sz w:val="21"/>
                <w:szCs w:val="21"/>
                <w:lang w:eastAsia="ja-JP"/>
              </w:rPr>
              <w:t>ceciliar@uga.edu</w:t>
            </w:r>
          </w:p>
          <w:p w:rsidR="00583A0B" w:rsidRPr="00583A0B" w:rsidRDefault="000D5764" w:rsidP="001E2391">
            <w:pPr>
              <w:spacing w:after="0" w:line="240" w:lineRule="auto"/>
              <w:contextualSpacing/>
              <w:jc w:val="right"/>
              <w:rPr>
                <w:rFonts w:ascii="Times New Roman" w:eastAsia="MS Mincho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MS Mincho" w:hAnsi="Times New Roman"/>
                <w:sz w:val="21"/>
                <w:szCs w:val="21"/>
                <w:lang w:eastAsia="ja-JP"/>
              </w:rPr>
              <w:t xml:space="preserve"> (</w:t>
            </w:r>
            <w:r w:rsidR="00BE7DA1">
              <w:rPr>
                <w:rFonts w:ascii="Times New Roman" w:eastAsia="MS Mincho" w:hAnsi="Times New Roman"/>
                <w:sz w:val="21"/>
                <w:szCs w:val="21"/>
                <w:lang w:eastAsia="ja-JP"/>
              </w:rPr>
              <w:t>706) 542-6676</w:t>
            </w:r>
          </w:p>
        </w:tc>
      </w:tr>
    </w:tbl>
    <w:p w:rsidR="00583A0B" w:rsidRPr="000D5764" w:rsidRDefault="00583A0B" w:rsidP="001E2391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0D5764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EDUCATION</w:t>
      </w:r>
    </w:p>
    <w:p w:rsidR="00144BE9" w:rsidRPr="000D5764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583A0B" w:rsidRPr="00583A0B" w:rsidRDefault="00583A0B" w:rsidP="001E2391">
      <w:pPr>
        <w:spacing w:after="0" w:line="240" w:lineRule="auto"/>
        <w:ind w:left="1416" w:hanging="1416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2012</w:t>
      </w:r>
      <w:r w:rsidRPr="00583A0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ab/>
        <w:t>Ph.D., University of Massachusetts Amherst</w:t>
      </w:r>
    </w:p>
    <w:p w:rsidR="00583A0B" w:rsidRDefault="00583A0B" w:rsidP="001E2391">
      <w:pPr>
        <w:spacing w:after="0" w:line="240" w:lineRule="auto"/>
        <w:ind w:left="708" w:firstLine="708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Lusophone Literatures and Cultures</w:t>
      </w:r>
    </w:p>
    <w:p w:rsidR="00A1321E" w:rsidRPr="00A1321E" w:rsidRDefault="00A1321E" w:rsidP="00A1321E">
      <w:pPr>
        <w:spacing w:after="0" w:line="240" w:lineRule="auto"/>
        <w:ind w:left="1416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A1321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Di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ssertation Title: “In the Circle of the Uroboro: A</w:t>
      </w:r>
      <w:r w:rsidRPr="00A1321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rticulating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I</w:t>
      </w:r>
      <w:r w:rsidRPr="00A1321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dentity in Milton Hatoum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’s N</w:t>
      </w:r>
      <w:r w:rsidRPr="00A1321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arrative”</w:t>
      </w:r>
    </w:p>
    <w:p w:rsidR="00144BE9" w:rsidRPr="000D5764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583A0B" w:rsidRPr="00583A0B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2007</w:t>
      </w:r>
      <w:r w:rsidRPr="00583A0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ab/>
      </w:r>
      <w:r w:rsidRPr="00583A0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ab/>
        <w:t>M.A., University of Massachusetts Amherst</w:t>
      </w:r>
    </w:p>
    <w:p w:rsidR="00583A0B" w:rsidRPr="00583A0B" w:rsidRDefault="00583A0B" w:rsidP="001E2391">
      <w:pPr>
        <w:spacing w:after="0" w:line="240" w:lineRule="auto"/>
        <w:ind w:left="702" w:firstLine="708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Spanish and Portuguese Languages, Literatures, and Cultures</w:t>
      </w:r>
    </w:p>
    <w:p w:rsidR="00144BE9" w:rsidRPr="00BE63BA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583A0B" w:rsidRPr="00583A0B" w:rsidRDefault="00583A0B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</w:pPr>
      <w:r w:rsidRPr="00583A0B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>2002</w:t>
      </w:r>
      <w:r w:rsidRPr="00583A0B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ab/>
        <w:t>B.A.,</w:t>
      </w:r>
      <w:r w:rsidRPr="00583A0B">
        <w:rPr>
          <w:rFonts w:ascii="Times New Roman" w:eastAsia="Times New Roman" w:hAnsi="Times New Roman"/>
          <w:i/>
          <w:iCs/>
          <w:color w:val="000000"/>
          <w:sz w:val="24"/>
          <w:szCs w:val="24"/>
          <w:lang w:val="pt-BR" w:eastAsia="pt-BR"/>
        </w:rPr>
        <w:t xml:space="preserve"> </w:t>
      </w:r>
      <w:r w:rsidRPr="00583A0B">
        <w:rPr>
          <w:rFonts w:ascii="Times New Roman" w:eastAsia="Times New Roman" w:hAnsi="Times New Roman"/>
          <w:iCs/>
          <w:color w:val="000000"/>
          <w:sz w:val="24"/>
          <w:szCs w:val="24"/>
          <w:lang w:val="pt-BR" w:eastAsia="pt-BR"/>
        </w:rPr>
        <w:t>(</w:t>
      </w:r>
      <w:r w:rsidRPr="00583A0B">
        <w:rPr>
          <w:rFonts w:ascii="Times New Roman" w:eastAsia="Times New Roman" w:hAnsi="Times New Roman"/>
          <w:i/>
          <w:iCs/>
          <w:color w:val="000000"/>
          <w:sz w:val="24"/>
          <w:szCs w:val="24"/>
          <w:lang w:val="pt-BR" w:eastAsia="pt-BR"/>
        </w:rPr>
        <w:t>magna</w:t>
      </w:r>
      <w:r w:rsidRPr="00583A0B">
        <w:rPr>
          <w:rFonts w:ascii="Times New Roman" w:eastAsia="Times New Roman" w:hAnsi="Times New Roman"/>
          <w:i/>
          <w:color w:val="000000"/>
          <w:sz w:val="24"/>
          <w:szCs w:val="24"/>
          <w:lang w:val="pt-BR" w:eastAsia="pt-BR"/>
        </w:rPr>
        <w:t xml:space="preserve"> </w:t>
      </w:r>
      <w:r w:rsidRPr="00583A0B">
        <w:rPr>
          <w:rFonts w:ascii="Times New Roman" w:eastAsia="Times New Roman" w:hAnsi="Times New Roman"/>
          <w:i/>
          <w:iCs/>
          <w:color w:val="000000"/>
          <w:sz w:val="24"/>
          <w:szCs w:val="24"/>
          <w:lang w:val="pt-BR" w:eastAsia="pt-BR"/>
        </w:rPr>
        <w:t>cum</w:t>
      </w:r>
      <w:r w:rsidRPr="00583A0B">
        <w:rPr>
          <w:rFonts w:ascii="Times New Roman" w:eastAsia="Times New Roman" w:hAnsi="Times New Roman"/>
          <w:i/>
          <w:color w:val="000000"/>
          <w:sz w:val="24"/>
          <w:szCs w:val="24"/>
          <w:lang w:val="pt-BR" w:eastAsia="pt-BR"/>
        </w:rPr>
        <w:t xml:space="preserve"> </w:t>
      </w:r>
      <w:r w:rsidRPr="00583A0B">
        <w:rPr>
          <w:rFonts w:ascii="Times New Roman" w:eastAsia="Times New Roman" w:hAnsi="Times New Roman"/>
          <w:i/>
          <w:iCs/>
          <w:color w:val="000000"/>
          <w:sz w:val="24"/>
          <w:szCs w:val="24"/>
          <w:lang w:val="pt-BR" w:eastAsia="pt-BR"/>
        </w:rPr>
        <w:t>laude</w:t>
      </w:r>
      <w:r w:rsidRPr="00583A0B">
        <w:rPr>
          <w:rFonts w:ascii="Times New Roman" w:eastAsia="Times New Roman" w:hAnsi="Times New Roman"/>
          <w:i/>
          <w:color w:val="000000"/>
          <w:sz w:val="24"/>
          <w:szCs w:val="24"/>
          <w:lang w:val="pt-BR" w:eastAsia="pt-BR"/>
        </w:rPr>
        <w:t>),</w:t>
      </w:r>
      <w:r w:rsidRPr="00583A0B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 xml:space="preserve"> Universidade Federal do Ceará, Brazil </w:t>
      </w:r>
    </w:p>
    <w:p w:rsidR="00583A0B" w:rsidRPr="00583A0B" w:rsidRDefault="00583A0B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Portuguese and English Languages and Literatures</w:t>
      </w:r>
    </w:p>
    <w:p w:rsidR="00144BE9" w:rsidRPr="00BE63BA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583A0B" w:rsidRPr="00583A0B" w:rsidRDefault="00583A0B" w:rsidP="001E2391">
      <w:pPr>
        <w:keepNext/>
        <w:shd w:val="clear" w:color="auto" w:fill="BFBFB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PROFESSIONAL </w:t>
      </w:r>
      <w:r w:rsidR="00CE49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APPOINTMENTS</w:t>
      </w:r>
    </w:p>
    <w:p w:rsidR="00144BE9" w:rsidRPr="00BE63BA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BE63BA" w:rsidRPr="00BE63BA" w:rsidRDefault="00BE63BA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2014-Present  </w:t>
      </w:r>
      <w:r w:rsidR="007A2B6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Assistant Profes</w:t>
      </w:r>
      <w:r w:rsidR="007A2B6B">
        <w:rPr>
          <w:rFonts w:ascii="Times New Roman" w:eastAsia="Times New Roman" w:hAnsi="Times New Roman"/>
          <w:sz w:val="24"/>
          <w:szCs w:val="24"/>
          <w:lang w:eastAsia="pt-BR"/>
        </w:rPr>
        <w:t>sor of Portuguese</w:t>
      </w:r>
    </w:p>
    <w:p w:rsidR="00BE63BA" w:rsidRPr="00BE63BA" w:rsidRDefault="00BE63BA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 </w:t>
      </w:r>
      <w:r w:rsidRPr="00BE63BA">
        <w:rPr>
          <w:rFonts w:ascii="Times New Roman" w:eastAsia="Times New Roman" w:hAnsi="Times New Roman"/>
          <w:sz w:val="24"/>
          <w:szCs w:val="24"/>
          <w:lang w:eastAsia="pt-BR"/>
        </w:rPr>
        <w:t>Department of Romance Languages</w:t>
      </w:r>
    </w:p>
    <w:p w:rsidR="00BE63BA" w:rsidRPr="00BE63BA" w:rsidRDefault="00BE63BA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 </w:t>
      </w:r>
      <w:r w:rsidRPr="00BE63BA">
        <w:rPr>
          <w:rFonts w:ascii="Times New Roman" w:eastAsia="Times New Roman" w:hAnsi="Times New Roman"/>
          <w:sz w:val="24"/>
          <w:szCs w:val="24"/>
          <w:lang w:eastAsia="pt-BR"/>
        </w:rPr>
        <w:t>Curriculum Coordinator of the Portuguese Flagship Program</w:t>
      </w:r>
    </w:p>
    <w:p w:rsidR="00BE63BA" w:rsidRPr="00BE63BA" w:rsidRDefault="00BE63BA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 </w:t>
      </w:r>
      <w:r w:rsidR="006E1A7C">
        <w:rPr>
          <w:rFonts w:ascii="Times New Roman" w:eastAsia="Times New Roman" w:hAnsi="Times New Roman"/>
          <w:sz w:val="24"/>
          <w:szCs w:val="24"/>
          <w:lang w:eastAsia="pt-BR"/>
        </w:rPr>
        <w:t xml:space="preserve">Core Faculty, </w:t>
      </w:r>
      <w:r w:rsidRPr="00BE63BA">
        <w:rPr>
          <w:rFonts w:ascii="Times New Roman" w:eastAsia="Times New Roman" w:hAnsi="Times New Roman"/>
          <w:sz w:val="24"/>
          <w:szCs w:val="24"/>
          <w:lang w:eastAsia="pt-BR"/>
        </w:rPr>
        <w:t>Latin American and Caribbean Studies Institute</w:t>
      </w:r>
    </w:p>
    <w:p w:rsidR="00BE63BA" w:rsidRPr="00BE63BA" w:rsidRDefault="00BE63BA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 </w:t>
      </w:r>
      <w:r w:rsidRPr="00BE63BA">
        <w:rPr>
          <w:rFonts w:ascii="Times New Roman" w:eastAsia="Times New Roman" w:hAnsi="Times New Roman"/>
          <w:sz w:val="24"/>
          <w:szCs w:val="24"/>
          <w:lang w:eastAsia="pt-BR"/>
        </w:rPr>
        <w:t>University of Georgia</w:t>
      </w:r>
    </w:p>
    <w:p w:rsidR="00BE63BA" w:rsidRDefault="00BE63BA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E1A7C" w:rsidRDefault="00BE63BA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2012-2014</w:t>
      </w:r>
      <w:r w:rsidR="00583A0B"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>Lecturer of Portuguese</w:t>
      </w:r>
    </w:p>
    <w:p w:rsidR="00E83080" w:rsidRDefault="00310AE1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Interim Coordinator of the Portuguese Language Program</w:t>
      </w:r>
      <w:r w:rsidR="00CE12BC">
        <w:rPr>
          <w:rFonts w:ascii="Times New Roman" w:eastAsia="Times New Roman" w:hAnsi="Times New Roman"/>
          <w:sz w:val="24"/>
          <w:szCs w:val="24"/>
          <w:lang w:eastAsia="pt-BR"/>
        </w:rPr>
        <w:t xml:space="preserve"> (2012-2013)</w:t>
      </w:r>
    </w:p>
    <w:p w:rsidR="00E83080" w:rsidRDefault="00310AE1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Department of Romance Languages</w:t>
      </w:r>
    </w:p>
    <w:p w:rsidR="00E83080" w:rsidRDefault="00310AE1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Curriculum Coordinator of the Portuguese Flagship Program</w:t>
      </w:r>
    </w:p>
    <w:p w:rsidR="00C03E48" w:rsidRDefault="006E1A7C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Core Faculty, </w:t>
      </w:r>
      <w:r w:rsidR="00310AE1" w:rsidRPr="00583A0B">
        <w:rPr>
          <w:rFonts w:ascii="Times New Roman" w:eastAsia="Times New Roman" w:hAnsi="Times New Roman"/>
          <w:sz w:val="24"/>
          <w:szCs w:val="24"/>
          <w:lang w:eastAsia="pt-BR"/>
        </w:rPr>
        <w:t>Latin American and Caribbean Studies Institute</w:t>
      </w:r>
    </w:p>
    <w:p w:rsidR="00583A0B" w:rsidRPr="00583A0B" w:rsidRDefault="00310AE1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University of Georgia</w:t>
      </w:r>
    </w:p>
    <w:p w:rsidR="00144BE9" w:rsidRPr="00BE63BA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583A0B" w:rsidRPr="00583A0B" w:rsidRDefault="00583A0B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Spring 2012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Adjunct Faculty of Portuguese 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</w:r>
    </w:p>
    <w:p w:rsidR="00583A0B" w:rsidRPr="00583A0B" w:rsidRDefault="00583A0B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Department of Hispanic Languages and Literatures</w:t>
      </w:r>
    </w:p>
    <w:p w:rsidR="00583A0B" w:rsidRPr="00583A0B" w:rsidRDefault="00583A0B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>University of Pittsburgh</w:t>
      </w:r>
    </w:p>
    <w:p w:rsidR="00144BE9" w:rsidRPr="00BE63BA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583A0B" w:rsidRPr="00583A0B" w:rsidRDefault="00583A0B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2003-2010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>Teaching Associate of Portuguese and Spanish</w:t>
      </w:r>
    </w:p>
    <w:p w:rsidR="00583A0B" w:rsidRPr="00583A0B" w:rsidRDefault="00583A0B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Depar</w:t>
      </w:r>
      <w:r w:rsidR="00F2140D">
        <w:rPr>
          <w:rFonts w:ascii="Times New Roman" w:eastAsia="Times New Roman" w:hAnsi="Times New Roman"/>
          <w:sz w:val="24"/>
          <w:szCs w:val="24"/>
          <w:lang w:eastAsia="pt-BR"/>
        </w:rPr>
        <w:t>tment of Languages, Literatures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and Cultures</w:t>
      </w:r>
    </w:p>
    <w:p w:rsidR="00583A0B" w:rsidRPr="00583A0B" w:rsidRDefault="00583A0B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Portuguese and Spanish Unit</w:t>
      </w:r>
    </w:p>
    <w:p w:rsidR="00583A0B" w:rsidRPr="00583A0B" w:rsidRDefault="00583A0B" w:rsidP="001E2391">
      <w:pPr>
        <w:spacing w:after="0" w:line="240" w:lineRule="auto"/>
        <w:ind w:left="702" w:firstLine="708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University of Massachusetts Amherst</w:t>
      </w:r>
    </w:p>
    <w:p w:rsidR="00144BE9" w:rsidRPr="00BE63BA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583A0B" w:rsidRPr="00583A0B" w:rsidRDefault="00583A0B" w:rsidP="001E2391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>RESEARCH AND TEACHING INTERESTS</w:t>
      </w:r>
    </w:p>
    <w:p w:rsidR="00144BE9" w:rsidRPr="00BE63BA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BE7DA1" w:rsidRDefault="00BE7DA1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Contemporary Brazilian l</w:t>
      </w:r>
      <w:r w:rsidR="00583A0B" w:rsidRPr="00583A0B">
        <w:rPr>
          <w:rFonts w:ascii="Times New Roman" w:eastAsia="Times New Roman" w:hAnsi="Times New Roman"/>
          <w:sz w:val="24"/>
          <w:szCs w:val="24"/>
          <w:lang w:eastAsia="pt-BR"/>
        </w:rPr>
        <w:t>iterature</w:t>
      </w:r>
      <w:r w:rsidR="00310AE1">
        <w:rPr>
          <w:rFonts w:ascii="Times New Roman" w:eastAsia="Times New Roman" w:hAnsi="Times New Roman"/>
          <w:sz w:val="24"/>
          <w:szCs w:val="24"/>
          <w:lang w:eastAsia="pt-BR"/>
        </w:rPr>
        <w:t xml:space="preserve">; </w:t>
      </w:r>
      <w:r w:rsidR="00E83DDB" w:rsidRPr="00E83DDB">
        <w:rPr>
          <w:rFonts w:ascii="Times New Roman" w:eastAsia="Times New Roman" w:hAnsi="Times New Roman"/>
          <w:sz w:val="24"/>
          <w:szCs w:val="24"/>
          <w:lang w:eastAsia="pt-BR"/>
        </w:rPr>
        <w:t xml:space="preserve">prose fiction of the 21st century; </w:t>
      </w:r>
      <w:r w:rsidR="007832D3">
        <w:rPr>
          <w:rFonts w:ascii="Times New Roman" w:eastAsia="Times New Roman" w:hAnsi="Times New Roman"/>
          <w:sz w:val="24"/>
          <w:szCs w:val="24"/>
          <w:lang w:eastAsia="pt-BR"/>
        </w:rPr>
        <w:t>narratives of displacement</w:t>
      </w:r>
      <w:r w:rsidR="002A043A" w:rsidRPr="002A043A">
        <w:rPr>
          <w:rFonts w:ascii="Times New Roman" w:eastAsia="Times New Roman" w:hAnsi="Times New Roman"/>
          <w:sz w:val="24"/>
          <w:szCs w:val="24"/>
          <w:lang w:eastAsia="pt-BR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(re)</w:t>
      </w:r>
      <w:r w:rsidR="00583A0B" w:rsidRPr="00583A0B">
        <w:rPr>
          <w:rFonts w:ascii="Times New Roman" w:eastAsia="Times New Roman" w:hAnsi="Times New Roman"/>
          <w:sz w:val="24"/>
          <w:szCs w:val="24"/>
          <w:lang w:eastAsia="pt-BR"/>
        </w:rPr>
        <w:t>c</w:t>
      </w:r>
      <w:r w:rsidR="002A043A">
        <w:rPr>
          <w:rFonts w:ascii="Times New Roman" w:eastAsia="Times New Roman" w:hAnsi="Times New Roman"/>
          <w:sz w:val="24"/>
          <w:szCs w:val="24"/>
          <w:lang w:eastAsia="pt-BR"/>
        </w:rPr>
        <w:t>onstruction</w:t>
      </w:r>
      <w:r w:rsidR="00E83DDB">
        <w:rPr>
          <w:rFonts w:ascii="Times New Roman" w:eastAsia="Times New Roman" w:hAnsi="Times New Roman"/>
          <w:sz w:val="24"/>
          <w:szCs w:val="24"/>
          <w:lang w:eastAsia="pt-BR"/>
        </w:rPr>
        <w:t xml:space="preserve"> of </w:t>
      </w:r>
      <w:r w:rsidR="005D30BE">
        <w:rPr>
          <w:rFonts w:ascii="Times New Roman" w:eastAsia="Times New Roman" w:hAnsi="Times New Roman"/>
          <w:sz w:val="24"/>
          <w:szCs w:val="24"/>
          <w:lang w:eastAsia="pt-BR"/>
        </w:rPr>
        <w:t>national</w:t>
      </w:r>
      <w:r w:rsidR="00583A0B"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identities</w:t>
      </w:r>
      <w:r w:rsidR="00310AE1">
        <w:rPr>
          <w:rFonts w:ascii="Times New Roman" w:eastAsia="Times New Roman" w:hAnsi="Times New Roman"/>
          <w:sz w:val="24"/>
          <w:szCs w:val="24"/>
          <w:lang w:eastAsia="pt-BR"/>
        </w:rPr>
        <w:t xml:space="preserve">; </w:t>
      </w:r>
      <w:r w:rsidR="00E54BA9">
        <w:rPr>
          <w:rFonts w:ascii="Times New Roman" w:eastAsia="Times New Roman" w:hAnsi="Times New Roman"/>
          <w:sz w:val="24"/>
          <w:szCs w:val="24"/>
          <w:lang w:eastAsia="pt-BR"/>
        </w:rPr>
        <w:t>Lusophone women</w:t>
      </w:r>
      <w:r w:rsidR="00E2258C">
        <w:rPr>
          <w:rFonts w:ascii="Times New Roman" w:eastAsia="Times New Roman" w:hAnsi="Times New Roman"/>
          <w:sz w:val="24"/>
          <w:szCs w:val="24"/>
          <w:lang w:eastAsia="pt-BR"/>
        </w:rPr>
        <w:t>’s</w:t>
      </w:r>
      <w:r w:rsidR="00E54BA9">
        <w:rPr>
          <w:rFonts w:ascii="Times New Roman" w:eastAsia="Times New Roman" w:hAnsi="Times New Roman"/>
          <w:sz w:val="24"/>
          <w:szCs w:val="24"/>
          <w:lang w:eastAsia="pt-BR"/>
        </w:rPr>
        <w:t xml:space="preserve"> writing; Lusophone short story; teaching of Portuguese as a foreign language (PLE).</w:t>
      </w:r>
    </w:p>
    <w:p w:rsidR="00D51E73" w:rsidRPr="00583A0B" w:rsidRDefault="00D51E73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44BE9" w:rsidRPr="005D30BE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583A0B" w:rsidRPr="004E0197" w:rsidRDefault="00583A0B" w:rsidP="001E2391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val="pt-BR" w:eastAsia="pt-BR"/>
        </w:rPr>
      </w:pPr>
      <w:r w:rsidRPr="004E0197">
        <w:rPr>
          <w:rFonts w:ascii="Times New Roman" w:eastAsia="Times New Roman" w:hAnsi="Times New Roman"/>
          <w:b/>
          <w:bCs/>
          <w:sz w:val="24"/>
          <w:szCs w:val="24"/>
          <w:lang w:val="pt-BR" w:eastAsia="pt-BR"/>
        </w:rPr>
        <w:lastRenderedPageBreak/>
        <w:t>PUBLICATIONS</w:t>
      </w:r>
    </w:p>
    <w:p w:rsidR="00144BE9" w:rsidRPr="004E0197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:rsidR="004E0197" w:rsidRPr="004E0197" w:rsidRDefault="004E0197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  <w:r w:rsidRPr="004E0197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>Book</w:t>
      </w:r>
    </w:p>
    <w:p w:rsidR="004E0197" w:rsidRPr="00E2258C" w:rsidRDefault="004E0197" w:rsidP="00BB0E7D">
      <w:pPr>
        <w:spacing w:after="0" w:line="240" w:lineRule="auto"/>
        <w:ind w:left="720" w:hanging="72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4E0197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Al</w:t>
      </w:r>
      <w:r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ém da r</w:t>
      </w:r>
      <w:r w:rsidRPr="004E0197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u</w:t>
      </w:r>
      <w:r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ína: a</w:t>
      </w:r>
      <w:r w:rsidRPr="004E0197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rticulaç</w:t>
      </w:r>
      <w:r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ões da e</w:t>
      </w:r>
      <w:r w:rsidRPr="004E0197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 xml:space="preserve">sperança na </w:t>
      </w:r>
      <w:r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n</w:t>
      </w:r>
      <w:r w:rsidRPr="004E0197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arrativa de Milton Hatoum</w:t>
      </w:r>
      <w:r w:rsidRPr="004E0197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. </w:t>
      </w:r>
      <w:r w:rsidRPr="00E2258C">
        <w:rPr>
          <w:rFonts w:ascii="Times New Roman" w:eastAsia="Times New Roman" w:hAnsi="Times New Roman"/>
          <w:sz w:val="24"/>
          <w:szCs w:val="24"/>
          <w:lang w:eastAsia="pt-BR"/>
        </w:rPr>
        <w:t>Fortaleza, Braz</w:t>
      </w:r>
      <w:r w:rsidR="003C495A">
        <w:rPr>
          <w:rFonts w:ascii="Times New Roman" w:eastAsia="Times New Roman" w:hAnsi="Times New Roman"/>
          <w:sz w:val="24"/>
          <w:szCs w:val="24"/>
          <w:lang w:eastAsia="pt-BR"/>
        </w:rPr>
        <w:t>il: Edições UFC, 2018</w:t>
      </w:r>
      <w:r w:rsidRPr="00E2258C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4E0197" w:rsidRPr="00E2258C" w:rsidRDefault="004E0197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144BE9" w:rsidRPr="00E2258C" w:rsidRDefault="003B1EE8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2258C">
        <w:rPr>
          <w:rFonts w:ascii="Times New Roman" w:eastAsia="Times New Roman" w:hAnsi="Times New Roman"/>
          <w:b/>
          <w:sz w:val="24"/>
          <w:szCs w:val="24"/>
          <w:lang w:eastAsia="pt-BR"/>
        </w:rPr>
        <w:t>Articles</w:t>
      </w:r>
    </w:p>
    <w:p w:rsidR="00CF2BCF" w:rsidRPr="00CF2BCF" w:rsidRDefault="00CF2BCF" w:rsidP="00CF2BCF">
      <w:pPr>
        <w:spacing w:after="100" w:afterAutospacing="1" w:line="240" w:lineRule="auto"/>
        <w:ind w:left="720" w:hanging="720"/>
        <w:rPr>
          <w:rFonts w:ascii="Times New Roman" w:hAnsi="Times New Roman"/>
          <w:sz w:val="24"/>
          <w:szCs w:val="24"/>
          <w:lang w:val="pt-BR"/>
        </w:rPr>
      </w:pPr>
      <w:r w:rsidRPr="00CF2BCF">
        <w:rPr>
          <w:rFonts w:ascii="Times New Roman" w:hAnsi="Times New Roman"/>
          <w:i/>
          <w:sz w:val="24"/>
          <w:szCs w:val="24"/>
          <w:lang w:val="pt-BR"/>
        </w:rPr>
        <w:t>“Reza de mãe</w:t>
      </w:r>
      <w:r w:rsidRPr="00CF2BCF">
        <w:rPr>
          <w:rFonts w:ascii="Times New Roman" w:hAnsi="Times New Roman"/>
          <w:sz w:val="24"/>
          <w:szCs w:val="24"/>
          <w:lang w:val="pt-BR"/>
        </w:rPr>
        <w:t xml:space="preserve"> (2016) de Allan da Rosa: ‘encantos que brotam em meio à lameira’”</w:t>
      </w:r>
      <w:r>
        <w:rPr>
          <w:rFonts w:ascii="Times New Roman" w:hAnsi="Times New Roman"/>
          <w:sz w:val="24"/>
          <w:szCs w:val="24"/>
          <w:lang w:val="pt-BR"/>
        </w:rPr>
        <w:t xml:space="preserve"> (in progress).</w:t>
      </w:r>
      <w:bookmarkStart w:id="0" w:name="_GoBack"/>
      <w:bookmarkEnd w:id="0"/>
    </w:p>
    <w:p w:rsidR="0047172F" w:rsidRPr="00E40826" w:rsidRDefault="0047172F" w:rsidP="000E265F">
      <w:pPr>
        <w:spacing w:after="100" w:afterAutospacing="1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6704A">
        <w:rPr>
          <w:rFonts w:ascii="Times New Roman" w:hAnsi="Times New Roman"/>
          <w:sz w:val="24"/>
          <w:szCs w:val="24"/>
        </w:rPr>
        <w:t>“</w:t>
      </w:r>
      <w:r w:rsidRPr="00D8125C">
        <w:rPr>
          <w:rFonts w:ascii="Times New Roman" w:hAnsi="Times New Roman"/>
          <w:sz w:val="24"/>
          <w:szCs w:val="24"/>
        </w:rPr>
        <w:t xml:space="preserve">Recovering Collective Memory in the Brazilian Amazon: History, Fiction, and Testimony in Deborah Goldemberg’s </w:t>
      </w:r>
      <w:r w:rsidRPr="00D8125C">
        <w:rPr>
          <w:rFonts w:ascii="Times New Roman" w:hAnsi="Times New Roman"/>
          <w:i/>
          <w:sz w:val="24"/>
          <w:szCs w:val="24"/>
        </w:rPr>
        <w:t>Valentia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” </w:t>
      </w:r>
      <w:r w:rsidR="00E40826">
        <w:rPr>
          <w:rFonts w:ascii="Times New Roman" w:hAnsi="Times New Roman"/>
          <w:i/>
          <w:sz w:val="24"/>
          <w:szCs w:val="24"/>
        </w:rPr>
        <w:t xml:space="preserve">Hispania </w:t>
      </w:r>
      <w:r w:rsidR="00E40826" w:rsidRPr="00E40826">
        <w:rPr>
          <w:rFonts w:ascii="Times New Roman" w:hAnsi="Times New Roman"/>
          <w:sz w:val="24"/>
          <w:szCs w:val="24"/>
        </w:rPr>
        <w:t>(under review).</w:t>
      </w:r>
    </w:p>
    <w:p w:rsidR="0073657B" w:rsidRPr="000110E8" w:rsidRDefault="0047172F" w:rsidP="0047172F">
      <w:pPr>
        <w:spacing w:after="0" w:line="240" w:lineRule="auto"/>
        <w:ind w:left="720" w:hanging="72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73657B">
        <w:rPr>
          <w:rFonts w:ascii="Times New Roman" w:eastAsia="Times New Roman" w:hAnsi="Times New Roman"/>
          <w:sz w:val="24"/>
          <w:szCs w:val="24"/>
          <w:lang w:eastAsia="pt-BR"/>
        </w:rPr>
        <w:t>“</w:t>
      </w:r>
      <w:r w:rsidR="0073657B" w:rsidRPr="0073657B">
        <w:rPr>
          <w:rFonts w:ascii="Times New Roman" w:eastAsia="Times New Roman" w:hAnsi="Times New Roman"/>
          <w:sz w:val="24"/>
          <w:szCs w:val="24"/>
          <w:lang w:eastAsia="pt-BR"/>
        </w:rPr>
        <w:t xml:space="preserve">Identity, Body, and Displacement: Reconstructing Subjectivity in Tatiana Salem Levy’s </w:t>
      </w:r>
      <w:r w:rsidR="0073657B" w:rsidRPr="00760B28">
        <w:rPr>
          <w:rFonts w:ascii="Times New Roman" w:eastAsia="Times New Roman" w:hAnsi="Times New Roman"/>
          <w:i/>
          <w:sz w:val="24"/>
          <w:szCs w:val="24"/>
          <w:lang w:eastAsia="pt-BR"/>
        </w:rPr>
        <w:t>A chave de casa</w:t>
      </w:r>
      <w:r w:rsidR="0073657B">
        <w:rPr>
          <w:rFonts w:ascii="Times New Roman" w:eastAsia="Times New Roman" w:hAnsi="Times New Roman"/>
          <w:sz w:val="24"/>
          <w:szCs w:val="24"/>
          <w:lang w:eastAsia="pt-BR"/>
        </w:rPr>
        <w:t xml:space="preserve">.” </w:t>
      </w:r>
      <w:r w:rsidR="00637632" w:rsidRPr="000110E8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Luso-Brazilian Review</w:t>
      </w:r>
      <w:r w:rsidR="0073657B" w:rsidRPr="000110E8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</w:t>
      </w:r>
      <w:r w:rsidR="00D50EC6">
        <w:rPr>
          <w:rFonts w:ascii="Times New Roman" w:eastAsia="Times New Roman" w:hAnsi="Times New Roman"/>
          <w:sz w:val="24"/>
          <w:szCs w:val="24"/>
          <w:lang w:val="pt-BR" w:eastAsia="pt-BR"/>
        </w:rPr>
        <w:t>54.2 (2017): 152-168. Print.</w:t>
      </w:r>
    </w:p>
    <w:p w:rsidR="0073657B" w:rsidRPr="000110E8" w:rsidRDefault="0073657B" w:rsidP="001E2391">
      <w:pPr>
        <w:spacing w:after="0" w:line="240" w:lineRule="auto"/>
        <w:ind w:left="720" w:hanging="72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</w:p>
    <w:p w:rsidR="00583A0B" w:rsidRPr="0073657B" w:rsidRDefault="00583A0B" w:rsidP="001E2391">
      <w:pPr>
        <w:spacing w:after="0" w:line="240" w:lineRule="auto"/>
        <w:ind w:left="720" w:hanging="72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0110E8">
        <w:rPr>
          <w:rFonts w:ascii="Times New Roman" w:eastAsia="Times New Roman" w:hAnsi="Times New Roman"/>
          <w:sz w:val="24"/>
          <w:szCs w:val="24"/>
          <w:lang w:val="pt-BR" w:eastAsia="pt-BR"/>
        </w:rPr>
        <w:t>“</w:t>
      </w:r>
      <w:r w:rsidR="003B1EE8" w:rsidRPr="000110E8">
        <w:rPr>
          <w:rFonts w:ascii="Times New Roman" w:eastAsia="Times New Roman" w:hAnsi="Times New Roman"/>
          <w:sz w:val="24"/>
          <w:szCs w:val="24"/>
          <w:lang w:val="pt-BR" w:eastAsia="pt-BR"/>
        </w:rPr>
        <w:t>Mito e transfiguração em</w:t>
      </w:r>
      <w:r w:rsidR="003B1EE8" w:rsidRPr="000110E8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 xml:space="preserve"> Órfãos do Eldorado</w:t>
      </w:r>
      <w:r w:rsidR="003B1EE8" w:rsidRPr="000110E8">
        <w:rPr>
          <w:rFonts w:ascii="Times New Roman" w:eastAsia="Times New Roman" w:hAnsi="Times New Roman"/>
          <w:sz w:val="24"/>
          <w:szCs w:val="24"/>
          <w:lang w:val="pt-BR" w:eastAsia="pt-BR"/>
        </w:rPr>
        <w:t>, de Milton Hatoum</w:t>
      </w:r>
      <w:r w:rsidRPr="000110E8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.” </w:t>
      </w:r>
      <w:r w:rsidRPr="000E265F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Ellipsis</w:t>
      </w:r>
      <w:r w:rsidR="008C456A" w:rsidRPr="000E265F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 xml:space="preserve">: </w:t>
      </w:r>
      <w:r w:rsidR="008C456A" w:rsidRPr="000E265F">
        <w:rPr>
          <w:rFonts w:ascii="Times New Roman" w:hAnsi="Times New Roman"/>
          <w:i/>
          <w:sz w:val="24"/>
          <w:szCs w:val="24"/>
          <w:lang w:val="pt-BR"/>
        </w:rPr>
        <w:t>Journal of the American Portuguese Studies Associati</w:t>
      </w:r>
      <w:r w:rsidR="008C456A" w:rsidRPr="0073657B">
        <w:rPr>
          <w:rFonts w:ascii="Times New Roman" w:hAnsi="Times New Roman"/>
          <w:i/>
          <w:sz w:val="24"/>
          <w:szCs w:val="24"/>
          <w:lang w:val="pt-BR"/>
        </w:rPr>
        <w:t xml:space="preserve">on </w:t>
      </w:r>
      <w:r w:rsidR="002A043A" w:rsidRPr="0073657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13 </w:t>
      </w:r>
      <w:r w:rsidR="007E57F3" w:rsidRPr="0073657B">
        <w:rPr>
          <w:rFonts w:ascii="Times New Roman" w:eastAsia="Times New Roman" w:hAnsi="Times New Roman"/>
          <w:sz w:val="24"/>
          <w:szCs w:val="24"/>
          <w:lang w:val="pt-BR" w:eastAsia="pt-BR"/>
        </w:rPr>
        <w:t>(2015): 177-197</w:t>
      </w:r>
      <w:r w:rsidR="004B6BDE">
        <w:rPr>
          <w:rFonts w:ascii="Times New Roman" w:eastAsia="Times New Roman" w:hAnsi="Times New Roman"/>
          <w:sz w:val="24"/>
          <w:szCs w:val="24"/>
          <w:lang w:val="pt-BR" w:eastAsia="pt-BR"/>
        </w:rPr>
        <w:t>. Print</w:t>
      </w:r>
      <w:r w:rsidR="00582982" w:rsidRPr="0073657B">
        <w:rPr>
          <w:rFonts w:ascii="Times New Roman" w:eastAsia="Times New Roman" w:hAnsi="Times New Roman"/>
          <w:sz w:val="24"/>
          <w:szCs w:val="24"/>
          <w:lang w:val="pt-BR" w:eastAsia="pt-BR"/>
        </w:rPr>
        <w:t>.</w:t>
      </w:r>
    </w:p>
    <w:p w:rsidR="00144BE9" w:rsidRPr="0073657B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:rsidR="00583A0B" w:rsidRPr="000E265F" w:rsidRDefault="00583A0B" w:rsidP="001E2391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val="pt-BR"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“Internacionalização da literatura brasileira e o caso de Milton Hatoum.” </w:t>
      </w:r>
      <w:r w:rsidRPr="000110E8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pt-BR"/>
        </w:rPr>
        <w:t>Is it Brazil’s Turn? Comparative Approximations to th</w:t>
      </w:r>
      <w:r w:rsidRPr="003B1EE8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pt-BR"/>
        </w:rPr>
        <w:t>e Country of the Future</w:t>
      </w:r>
      <w:r w:rsidRPr="003B1EE8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.</w:t>
      </w:r>
      <w:r w:rsidR="00582982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r w:rsidR="00582982" w:rsidRPr="000E265F">
        <w:rPr>
          <w:rFonts w:ascii="Times New Roman" w:eastAsia="Times New Roman" w:hAnsi="Times New Roman"/>
          <w:bCs/>
          <w:color w:val="000000"/>
          <w:sz w:val="24"/>
          <w:szCs w:val="24"/>
          <w:lang w:val="pt-BR" w:eastAsia="pt-BR"/>
        </w:rPr>
        <w:t>Spec</w:t>
      </w:r>
      <w:r w:rsidR="003F7E81" w:rsidRPr="000E265F">
        <w:rPr>
          <w:rFonts w:ascii="Times New Roman" w:eastAsia="Times New Roman" w:hAnsi="Times New Roman"/>
          <w:bCs/>
          <w:color w:val="000000"/>
          <w:sz w:val="24"/>
          <w:szCs w:val="24"/>
          <w:lang w:val="pt-BR" w:eastAsia="pt-BR"/>
        </w:rPr>
        <w:t>ial I</w:t>
      </w:r>
      <w:r w:rsidR="00582982" w:rsidRPr="000E265F">
        <w:rPr>
          <w:rFonts w:ascii="Times New Roman" w:eastAsia="Times New Roman" w:hAnsi="Times New Roman"/>
          <w:bCs/>
          <w:color w:val="000000"/>
          <w:sz w:val="24"/>
          <w:szCs w:val="24"/>
          <w:lang w:val="pt-BR" w:eastAsia="pt-BR"/>
        </w:rPr>
        <w:t xml:space="preserve">ssue of </w:t>
      </w:r>
      <w:r w:rsidR="00582982" w:rsidRPr="000E265F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 xml:space="preserve">Brújula </w:t>
      </w:r>
      <w:r w:rsidR="002916A1">
        <w:rPr>
          <w:rFonts w:ascii="Times New Roman" w:eastAsia="Times New Roman" w:hAnsi="Times New Roman"/>
          <w:sz w:val="24"/>
          <w:szCs w:val="24"/>
          <w:lang w:val="pt-BR" w:eastAsia="pt-BR"/>
        </w:rPr>
        <w:t>10 (2015): 1-22</w:t>
      </w:r>
      <w:r w:rsidR="00582982" w:rsidRPr="000E265F">
        <w:rPr>
          <w:rFonts w:ascii="Times New Roman" w:eastAsia="Times New Roman" w:hAnsi="Times New Roman"/>
          <w:sz w:val="24"/>
          <w:szCs w:val="24"/>
          <w:lang w:val="pt-BR" w:eastAsia="pt-BR"/>
        </w:rPr>
        <w:t>. Web.</w:t>
      </w:r>
    </w:p>
    <w:p w:rsidR="00144BE9" w:rsidRPr="000E265F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:rsidR="00583A0B" w:rsidRPr="000E265F" w:rsidRDefault="003B1EE8" w:rsidP="001E2391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0110E8">
        <w:rPr>
          <w:rFonts w:ascii="Times New Roman" w:eastAsia="Times New Roman" w:hAnsi="Times New Roman"/>
          <w:sz w:val="24"/>
          <w:szCs w:val="24"/>
          <w:lang w:val="pt-BR" w:eastAsia="pt-BR"/>
        </w:rPr>
        <w:t>“</w:t>
      </w:r>
      <w:r w:rsidRPr="000110E8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Dois irmãos</w:t>
      </w:r>
      <w:r w:rsidRPr="000110E8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: a experiência possível.” </w:t>
      </w:r>
      <w:r w:rsidRPr="000110E8">
        <w:rPr>
          <w:rFonts w:ascii="Times New Roman" w:eastAsia="Times New Roman" w:hAnsi="Times New Roman"/>
          <w:bCs/>
          <w:i/>
          <w:sz w:val="24"/>
          <w:szCs w:val="24"/>
          <w:lang w:val="pt-BR" w:eastAsia="pt-BR"/>
        </w:rPr>
        <w:t xml:space="preserve">Brasil/Brazil: Revista de Literatura Brasileira/A </w:t>
      </w:r>
      <w:r w:rsidR="008C456A" w:rsidRPr="000110E8">
        <w:rPr>
          <w:rFonts w:ascii="Times New Roman" w:eastAsia="Times New Roman" w:hAnsi="Times New Roman"/>
          <w:bCs/>
          <w:i/>
          <w:sz w:val="24"/>
          <w:szCs w:val="24"/>
          <w:lang w:val="pt-BR" w:eastAsia="pt-BR"/>
        </w:rPr>
        <w:t>Journal of Br</w:t>
      </w:r>
      <w:r w:rsidR="008C456A">
        <w:rPr>
          <w:rFonts w:ascii="Times New Roman" w:eastAsia="Times New Roman" w:hAnsi="Times New Roman"/>
          <w:bCs/>
          <w:i/>
          <w:sz w:val="24"/>
          <w:szCs w:val="24"/>
          <w:lang w:val="pt-BR" w:eastAsia="pt-BR"/>
        </w:rPr>
        <w:t>azilian Literature</w:t>
      </w:r>
      <w:r w:rsidRPr="003B1EE8">
        <w:rPr>
          <w:rFonts w:ascii="Times New Roman" w:eastAsia="Times New Roman" w:hAnsi="Times New Roman"/>
          <w:bCs/>
          <w:i/>
          <w:sz w:val="24"/>
          <w:szCs w:val="24"/>
          <w:lang w:val="pt-BR" w:eastAsia="pt-BR"/>
        </w:rPr>
        <w:t xml:space="preserve"> </w:t>
      </w:r>
      <w:r w:rsidR="00582982">
        <w:rPr>
          <w:rFonts w:ascii="Times New Roman" w:eastAsia="Times New Roman" w:hAnsi="Times New Roman"/>
          <w:sz w:val="24"/>
          <w:szCs w:val="24"/>
          <w:lang w:val="pt-BR" w:eastAsia="pt-BR"/>
        </w:rPr>
        <w:t>48 (2013): 46-71.</w:t>
      </w:r>
      <w:r w:rsidR="00D075F1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</w:t>
      </w:r>
      <w:r w:rsidR="00D075F1" w:rsidRPr="000E265F">
        <w:rPr>
          <w:rFonts w:ascii="Times New Roman" w:eastAsia="Times New Roman" w:hAnsi="Times New Roman"/>
          <w:sz w:val="24"/>
          <w:szCs w:val="24"/>
          <w:lang w:eastAsia="pt-BR"/>
        </w:rPr>
        <w:t xml:space="preserve">Print. </w:t>
      </w:r>
    </w:p>
    <w:p w:rsidR="00144BE9" w:rsidRPr="000E265F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583A0B" w:rsidRPr="00583A0B" w:rsidRDefault="003B1EE8" w:rsidP="001E2391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0110E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583A0B" w:rsidRPr="003B1EE8">
        <w:rPr>
          <w:rFonts w:ascii="Times New Roman" w:eastAsia="Times New Roman" w:hAnsi="Times New Roman"/>
          <w:sz w:val="24"/>
          <w:szCs w:val="24"/>
          <w:lang w:eastAsia="pt-BR"/>
        </w:rPr>
        <w:t xml:space="preserve">“Pablo Neruda, César Vallejo, and the Tension between Tradition and Rupture.” </w:t>
      </w:r>
      <w:r w:rsidR="00583A0B" w:rsidRPr="00583A0B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Rondas Literarias de Pittsburgh 2011</w:t>
      </w:r>
      <w:r w:rsidR="00583A0B"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. Gregorio C. Martín, ed. New Ken</w:t>
      </w:r>
      <w:r w:rsidR="00BE7DA1">
        <w:rPr>
          <w:rFonts w:ascii="Times New Roman" w:eastAsia="Times New Roman" w:hAnsi="Times New Roman"/>
          <w:sz w:val="24"/>
          <w:szCs w:val="24"/>
          <w:lang w:val="pt-BR" w:eastAsia="pt-BR"/>
        </w:rPr>
        <w:t>sington, PA: Grelin Press, 2012:</w:t>
      </w:r>
      <w:r w:rsidR="00583A0B"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309-320. Print.</w:t>
      </w:r>
    </w:p>
    <w:p w:rsidR="00144BE9" w:rsidRPr="00144BE9" w:rsidRDefault="00144BE9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:rsidR="00583A0B" w:rsidRPr="00BE63BA" w:rsidRDefault="00583A0B" w:rsidP="001E2391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“Angústia como mecanismo conector em </w:t>
      </w:r>
      <w:r w:rsidRPr="00583A0B">
        <w:rPr>
          <w:rFonts w:ascii="Times New Roman" w:eastAsia="Times New Roman" w:hAnsi="Times New Roman"/>
          <w:i/>
          <w:iCs/>
          <w:sz w:val="24"/>
          <w:szCs w:val="24"/>
          <w:lang w:val="pt-BR" w:eastAsia="pt-BR"/>
        </w:rPr>
        <w:t xml:space="preserve">Histórias de ver e andar.” </w:t>
      </w:r>
      <w:r w:rsidRPr="000E265F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Encruzilhadas</w:t>
      </w:r>
      <w:r w:rsidRPr="000E265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t-BR"/>
        </w:rPr>
        <w:t xml:space="preserve">/ </w:t>
      </w:r>
      <w:r w:rsidRPr="000E265F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Crossroads</w:t>
      </w:r>
      <w:r w:rsidR="00BE7DA1" w:rsidRPr="000E265F">
        <w:rPr>
          <w:rFonts w:ascii="Times New Roman" w:eastAsia="Times New Roman" w:hAnsi="Times New Roman"/>
          <w:sz w:val="24"/>
          <w:szCs w:val="24"/>
          <w:lang w:eastAsia="pt-BR"/>
        </w:rPr>
        <w:t xml:space="preserve"> 7 (2006):</w:t>
      </w:r>
      <w:r w:rsidRPr="000E265F">
        <w:rPr>
          <w:rFonts w:ascii="Times New Roman" w:eastAsia="Times New Roman" w:hAnsi="Times New Roman"/>
          <w:sz w:val="24"/>
          <w:szCs w:val="24"/>
          <w:lang w:eastAsia="pt-BR"/>
        </w:rPr>
        <w:t xml:space="preserve"> 154-160. </w:t>
      </w:r>
      <w:r w:rsidRPr="00BE63BA">
        <w:rPr>
          <w:rFonts w:ascii="Times New Roman" w:eastAsia="Times New Roman" w:hAnsi="Times New Roman"/>
          <w:sz w:val="24"/>
          <w:szCs w:val="24"/>
          <w:lang w:eastAsia="pt-BR"/>
        </w:rPr>
        <w:t>Print.</w:t>
      </w:r>
    </w:p>
    <w:p w:rsidR="00144BE9" w:rsidRPr="00BE63BA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3B1EE8" w:rsidRDefault="003B1EE8" w:rsidP="001E2391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Book Chapters</w:t>
      </w:r>
    </w:p>
    <w:p w:rsidR="00865E99" w:rsidRPr="004E3621" w:rsidRDefault="00865E99" w:rsidP="00865E99">
      <w:pPr>
        <w:spacing w:after="0" w:line="240" w:lineRule="auto"/>
        <w:ind w:left="706" w:hanging="706"/>
        <w:rPr>
          <w:rFonts w:ascii="Times New Roman" w:eastAsia="Times New Roman" w:hAnsi="Times New Roman"/>
          <w:sz w:val="24"/>
          <w:szCs w:val="24"/>
          <w:lang w:eastAsia="pt-BR"/>
        </w:rPr>
      </w:pPr>
      <w:r w:rsidRPr="000E265F">
        <w:rPr>
          <w:rFonts w:ascii="Times New Roman" w:hAnsi="Times New Roman"/>
          <w:sz w:val="24"/>
          <w:szCs w:val="24"/>
        </w:rPr>
        <w:t xml:space="preserve">(Co-authored with Lígia Bezerra, Ana Catarina Teixeira, and Naomi Wood). “Marketing your Program.” </w:t>
      </w:r>
      <w:r w:rsidR="000110E8" w:rsidRPr="000110E8">
        <w:rPr>
          <w:rStyle w:val="Emphasis"/>
          <w:rFonts w:ascii="Times New Roman" w:hAnsi="Times New Roman"/>
          <w:sz w:val="24"/>
          <w:szCs w:val="24"/>
        </w:rPr>
        <w:t>A Handbook for Portuguese Instructors in the U.S</w:t>
      </w:r>
      <w:r w:rsidRPr="000110E8">
        <w:rPr>
          <w:rFonts w:ascii="Times New Roman" w:hAnsi="Times New Roman"/>
          <w:sz w:val="24"/>
          <w:szCs w:val="24"/>
        </w:rPr>
        <w:t>. Ed</w:t>
      </w:r>
      <w:r w:rsidR="00DD74CC">
        <w:rPr>
          <w:rFonts w:ascii="Times New Roman" w:hAnsi="Times New Roman"/>
          <w:sz w:val="24"/>
          <w:szCs w:val="24"/>
        </w:rPr>
        <w:t>s</w:t>
      </w:r>
      <w:r w:rsidRPr="000110E8">
        <w:rPr>
          <w:rFonts w:ascii="Times New Roman" w:hAnsi="Times New Roman"/>
          <w:sz w:val="24"/>
          <w:szCs w:val="24"/>
        </w:rPr>
        <w:t xml:space="preserve">. </w:t>
      </w:r>
      <w:r w:rsidRPr="00D50EC6">
        <w:rPr>
          <w:rFonts w:ascii="Times New Roman" w:hAnsi="Times New Roman"/>
          <w:sz w:val="24"/>
          <w:szCs w:val="24"/>
        </w:rPr>
        <w:t>Ma</w:t>
      </w:r>
      <w:r w:rsidR="000110E8" w:rsidRPr="00D50EC6">
        <w:rPr>
          <w:rFonts w:ascii="Times New Roman" w:hAnsi="Times New Roman"/>
          <w:sz w:val="24"/>
          <w:szCs w:val="24"/>
        </w:rPr>
        <w:t xml:space="preserve">rgo Milleret, Mary Risner. </w:t>
      </w:r>
      <w:r w:rsidR="007C585C" w:rsidRPr="004E3621">
        <w:rPr>
          <w:rFonts w:ascii="Times New Roman" w:hAnsi="Times New Roman"/>
          <w:sz w:val="24"/>
          <w:szCs w:val="24"/>
        </w:rPr>
        <w:t xml:space="preserve">Roosevelt, NJ: </w:t>
      </w:r>
      <w:r w:rsidR="000110E8" w:rsidRPr="004E3621">
        <w:rPr>
          <w:rFonts w:ascii="Times New Roman" w:hAnsi="Times New Roman"/>
          <w:sz w:val="24"/>
          <w:szCs w:val="24"/>
        </w:rPr>
        <w:t>Boa Vista Press, 2017</w:t>
      </w:r>
      <w:r w:rsidR="00B32464" w:rsidRPr="004E3621">
        <w:rPr>
          <w:rFonts w:ascii="Times New Roman" w:hAnsi="Times New Roman"/>
          <w:sz w:val="24"/>
          <w:szCs w:val="24"/>
        </w:rPr>
        <w:t>, 64-95.</w:t>
      </w:r>
      <w:r w:rsidR="000110E8" w:rsidRPr="004E3621">
        <w:rPr>
          <w:rFonts w:ascii="Times New Roman" w:hAnsi="Times New Roman"/>
          <w:sz w:val="24"/>
          <w:szCs w:val="24"/>
        </w:rPr>
        <w:t xml:space="preserve"> Print.</w:t>
      </w:r>
    </w:p>
    <w:p w:rsidR="00865E99" w:rsidRPr="004E3621" w:rsidRDefault="00865E99" w:rsidP="00865E99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4E3621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:rsidR="003B1EE8" w:rsidRPr="000110E8" w:rsidRDefault="003B1EE8" w:rsidP="00865E99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3B1EE8">
        <w:rPr>
          <w:rFonts w:ascii="Times New Roman" w:eastAsia="Times New Roman" w:hAnsi="Times New Roman"/>
          <w:sz w:val="24"/>
          <w:szCs w:val="24"/>
          <w:lang w:val="pt-BR" w:eastAsia="pt-BR"/>
        </w:rPr>
        <w:t>“</w:t>
      </w:r>
      <w:r w:rsidRPr="003B1EE8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O matador</w:t>
      </w:r>
      <w:r w:rsidRPr="003B1EE8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: a representação do duplo na pós-modernidade.” </w:t>
      </w:r>
      <w:r w:rsidRPr="003B1EE8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Tradições Portuguesas/Portuguese Traditions: In Honor of Claude L. Hulet.</w:t>
      </w:r>
      <w:r w:rsidRPr="003B1EE8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Eds. Francisco Cota Fagundes, and Irene Maria F. Blayer. San Jose, CA: Portugu</w:t>
      </w:r>
      <w:r w:rsidR="00D27525">
        <w:rPr>
          <w:rFonts w:ascii="Times New Roman" w:eastAsia="Times New Roman" w:hAnsi="Times New Roman"/>
          <w:sz w:val="24"/>
          <w:szCs w:val="24"/>
          <w:lang w:val="pt-BR" w:eastAsia="pt-BR"/>
        </w:rPr>
        <w:t>ese Heritage Publications, 2007,</w:t>
      </w:r>
      <w:r w:rsidRPr="003B1EE8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131-146. </w:t>
      </w:r>
      <w:r w:rsidRPr="000110E8">
        <w:rPr>
          <w:rFonts w:ascii="Times New Roman" w:eastAsia="Times New Roman" w:hAnsi="Times New Roman"/>
          <w:sz w:val="24"/>
          <w:szCs w:val="24"/>
          <w:lang w:eastAsia="pt-BR"/>
        </w:rPr>
        <w:t>Print.</w:t>
      </w:r>
    </w:p>
    <w:p w:rsidR="003B1EE8" w:rsidRDefault="003B1EE8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583A0B" w:rsidRPr="00583A0B" w:rsidRDefault="00583A0B" w:rsidP="001E2391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>Co-Authored (Second Language Acquisition) Book</w:t>
      </w:r>
    </w:p>
    <w:p w:rsidR="00672084" w:rsidRPr="001E2391" w:rsidRDefault="00583A0B" w:rsidP="001E2391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BE7DA1">
        <w:rPr>
          <w:rFonts w:ascii="Times New Roman" w:eastAsia="Times New Roman" w:hAnsi="Times New Roman"/>
          <w:sz w:val="24"/>
          <w:szCs w:val="24"/>
          <w:lang w:eastAsia="pt-BR"/>
        </w:rPr>
        <w:t>Rodrigues</w:t>
      </w:r>
      <w:r w:rsidR="00984BA6" w:rsidRPr="00BE7DA1">
        <w:rPr>
          <w:rFonts w:ascii="Times New Roman" w:eastAsia="Times New Roman" w:hAnsi="Times New Roman"/>
          <w:sz w:val="24"/>
          <w:szCs w:val="24"/>
          <w:lang w:eastAsia="pt-BR"/>
        </w:rPr>
        <w:t>, Cecília, and Fá</w:t>
      </w:r>
      <w:r w:rsidRPr="00BE7DA1">
        <w:rPr>
          <w:rFonts w:ascii="Times New Roman" w:eastAsia="Times New Roman" w:hAnsi="Times New Roman"/>
          <w:sz w:val="24"/>
          <w:szCs w:val="24"/>
          <w:lang w:eastAsia="pt-BR"/>
        </w:rPr>
        <w:t xml:space="preserve">bio Delano Vidal. </w:t>
      </w:r>
      <w:r w:rsidRPr="00583A0B">
        <w:rPr>
          <w:rFonts w:ascii="Times New Roman" w:eastAsia="Times New Roman" w:hAnsi="Times New Roman"/>
          <w:i/>
          <w:sz w:val="24"/>
          <w:szCs w:val="24"/>
          <w:lang w:eastAsia="pt-BR"/>
        </w:rPr>
        <w:t>Activity Book – 4.1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Forta</w:t>
      </w:r>
      <w:r w:rsidR="001E2391">
        <w:rPr>
          <w:rFonts w:ascii="Times New Roman" w:eastAsia="Times New Roman" w:hAnsi="Times New Roman"/>
          <w:sz w:val="24"/>
          <w:szCs w:val="24"/>
          <w:lang w:eastAsia="pt-BR"/>
        </w:rPr>
        <w:t>leza: DEC Idiomas, 2000. Print.</w:t>
      </w:r>
    </w:p>
    <w:p w:rsidR="00672084" w:rsidRPr="001E2391" w:rsidRDefault="00583A0B" w:rsidP="001E2391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———. </w:t>
      </w:r>
      <w:r w:rsidRPr="00583A0B">
        <w:rPr>
          <w:rFonts w:ascii="Times New Roman" w:eastAsia="Times New Roman" w:hAnsi="Times New Roman"/>
          <w:i/>
          <w:sz w:val="24"/>
          <w:szCs w:val="24"/>
          <w:lang w:eastAsia="pt-BR"/>
        </w:rPr>
        <w:t>Activity Book – 3.1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Fortal</w:t>
      </w:r>
      <w:r w:rsidR="001E2391">
        <w:rPr>
          <w:rFonts w:ascii="Times New Roman" w:eastAsia="Times New Roman" w:hAnsi="Times New Roman"/>
          <w:sz w:val="24"/>
          <w:szCs w:val="24"/>
          <w:lang w:eastAsia="pt-BR"/>
        </w:rPr>
        <w:t xml:space="preserve">eza: DEC Idiomas, 2000. Print. </w:t>
      </w:r>
    </w:p>
    <w:p w:rsidR="00672084" w:rsidRPr="001E2391" w:rsidRDefault="00583A0B" w:rsidP="001E2391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———. </w:t>
      </w:r>
      <w:r w:rsidRPr="00583A0B">
        <w:rPr>
          <w:rFonts w:ascii="Times New Roman" w:eastAsia="Times New Roman" w:hAnsi="Times New Roman"/>
          <w:i/>
          <w:sz w:val="24"/>
          <w:szCs w:val="24"/>
          <w:lang w:eastAsia="pt-BR"/>
        </w:rPr>
        <w:t>Activity Book – 2.1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Forta</w:t>
      </w:r>
      <w:r w:rsidR="001E2391">
        <w:rPr>
          <w:rFonts w:ascii="Times New Roman" w:eastAsia="Times New Roman" w:hAnsi="Times New Roman"/>
          <w:sz w:val="24"/>
          <w:szCs w:val="24"/>
          <w:lang w:eastAsia="pt-BR"/>
        </w:rPr>
        <w:t>leza: DEC Idiomas, 1999. Print.</w:t>
      </w:r>
    </w:p>
    <w:p w:rsidR="00583A0B" w:rsidRPr="00583A0B" w:rsidRDefault="00583A0B" w:rsidP="001E2391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———. </w:t>
      </w:r>
      <w:r w:rsidRPr="00583A0B">
        <w:rPr>
          <w:rFonts w:ascii="Times New Roman" w:eastAsia="Times New Roman" w:hAnsi="Times New Roman"/>
          <w:i/>
          <w:sz w:val="24"/>
          <w:szCs w:val="24"/>
          <w:lang w:eastAsia="pt-BR"/>
        </w:rPr>
        <w:t>Activity Book – 1.1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Fortaleza: DEC Idiomas, 1999. 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Print.</w:t>
      </w:r>
    </w:p>
    <w:p w:rsidR="00672084" w:rsidRDefault="00672084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:rsidR="00583A0B" w:rsidRPr="00583A0B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  <w:r w:rsidRPr="00583A0B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>Interviews</w:t>
      </w:r>
    </w:p>
    <w:p w:rsidR="00583A0B" w:rsidRPr="000110E8" w:rsidRDefault="00783B6C" w:rsidP="001E2391">
      <w:pPr>
        <w:spacing w:after="0" w:line="240" w:lineRule="auto"/>
        <w:ind w:left="720" w:hanging="720"/>
        <w:contextualSpacing/>
        <w:rPr>
          <w:bCs/>
        </w:rPr>
      </w:pPr>
      <w:r>
        <w:rPr>
          <w:rFonts w:ascii="Times New Roman" w:eastAsia="Times New Roman" w:hAnsi="Times New Roman"/>
          <w:sz w:val="24"/>
          <w:szCs w:val="24"/>
          <w:lang w:val="pt-BR" w:eastAsia="pt-BR"/>
        </w:rPr>
        <w:t>“À sombra da romã</w:t>
      </w:r>
      <w:r w:rsidR="00583A0B"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zeira: uma conversa com Milton Hatoum.” </w:t>
      </w:r>
      <w:r w:rsidR="005831DD" w:rsidRPr="005831DD">
        <w:rPr>
          <w:rFonts w:ascii="Times New Roman" w:hAnsi="Times New Roman"/>
          <w:bCs/>
          <w:i/>
          <w:sz w:val="24"/>
          <w:szCs w:val="24"/>
          <w:lang w:val="pt-BR"/>
        </w:rPr>
        <w:t>Brasil/Brazil: Revista de Literatura Brasileira/A Journal of Brazilian Literature</w:t>
      </w:r>
      <w:r w:rsidR="005831DD" w:rsidRPr="005831DD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 w:rsidR="0018400B">
        <w:rPr>
          <w:rFonts w:ascii="Times New Roman" w:eastAsia="Times New Roman" w:hAnsi="Times New Roman"/>
          <w:sz w:val="24"/>
          <w:szCs w:val="24"/>
          <w:lang w:val="pt-BR" w:eastAsia="pt-BR"/>
        </w:rPr>
        <w:t>48 (</w:t>
      </w:r>
      <w:r w:rsidR="005831DD" w:rsidRPr="005831DD">
        <w:rPr>
          <w:rFonts w:ascii="Times New Roman" w:eastAsia="Times New Roman" w:hAnsi="Times New Roman"/>
          <w:sz w:val="24"/>
          <w:szCs w:val="24"/>
          <w:lang w:val="pt-BR" w:eastAsia="pt-BR"/>
        </w:rPr>
        <w:t>2013</w:t>
      </w:r>
      <w:r w:rsidR="0018400B">
        <w:rPr>
          <w:rFonts w:ascii="Times New Roman" w:eastAsia="Times New Roman" w:hAnsi="Times New Roman"/>
          <w:sz w:val="24"/>
          <w:szCs w:val="24"/>
          <w:lang w:val="pt-BR" w:eastAsia="pt-BR"/>
        </w:rPr>
        <w:t>)</w:t>
      </w:r>
      <w:r w:rsidR="005920D5">
        <w:rPr>
          <w:rFonts w:ascii="Times New Roman" w:eastAsia="Times New Roman" w:hAnsi="Times New Roman"/>
          <w:sz w:val="24"/>
          <w:szCs w:val="24"/>
          <w:lang w:val="pt-BR" w:eastAsia="pt-BR"/>
        </w:rPr>
        <w:t>: 103-111</w:t>
      </w:r>
      <w:r w:rsidR="005831DD" w:rsidRPr="005831DD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. </w:t>
      </w:r>
      <w:r w:rsidR="005831DD" w:rsidRPr="000110E8">
        <w:rPr>
          <w:rFonts w:ascii="Times New Roman" w:eastAsia="Times New Roman" w:hAnsi="Times New Roman"/>
          <w:sz w:val="24"/>
          <w:szCs w:val="24"/>
          <w:lang w:eastAsia="pt-BR"/>
        </w:rPr>
        <w:t xml:space="preserve">Print. </w:t>
      </w:r>
    </w:p>
    <w:p w:rsidR="00672084" w:rsidRPr="000110E8" w:rsidRDefault="00672084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EC1D0F" w:rsidRDefault="00EC1D0F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583A0B" w:rsidRPr="000110E8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0110E8">
        <w:rPr>
          <w:rFonts w:ascii="Times New Roman" w:eastAsia="Times New Roman" w:hAnsi="Times New Roman"/>
          <w:b/>
          <w:sz w:val="24"/>
          <w:szCs w:val="24"/>
          <w:lang w:eastAsia="pt-BR"/>
        </w:rPr>
        <w:t>Book Reviews</w:t>
      </w:r>
    </w:p>
    <w:p w:rsidR="007E57F3" w:rsidRDefault="007E57F3" w:rsidP="001E2391">
      <w:pPr>
        <w:autoSpaceDE w:val="0"/>
        <w:autoSpaceDN w:val="0"/>
        <w:adjustRightInd w:val="0"/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val="pt-BR"/>
        </w:rPr>
      </w:pPr>
      <w:r w:rsidRPr="000110E8">
        <w:rPr>
          <w:rFonts w:ascii="Times New Roman" w:eastAsia="Times New Roman" w:hAnsi="Times New Roman"/>
          <w:sz w:val="24"/>
          <w:szCs w:val="24"/>
        </w:rPr>
        <w:t xml:space="preserve">Rocha, Fernando de Sousa. </w:t>
      </w:r>
      <w:r w:rsidRPr="000110E8">
        <w:rPr>
          <w:rFonts w:ascii="Times New Roman" w:eastAsia="Times New Roman" w:hAnsi="Times New Roman"/>
          <w:i/>
          <w:sz w:val="24"/>
          <w:szCs w:val="24"/>
        </w:rPr>
        <w:t>Subaltern Writings: Readings on Graciliano Ramos’s Novels. Bulletin of Hispanic Studies</w:t>
      </w:r>
      <w:r w:rsidR="00567E75" w:rsidRPr="000110E8">
        <w:rPr>
          <w:rFonts w:ascii="Times New Roman" w:eastAsia="Times New Roman" w:hAnsi="Times New Roman"/>
          <w:sz w:val="24"/>
          <w:szCs w:val="24"/>
        </w:rPr>
        <w:t xml:space="preserve">, 93.5 (2016): 579-580. </w:t>
      </w:r>
      <w:r w:rsidR="00567E75" w:rsidRPr="00567E75">
        <w:rPr>
          <w:rFonts w:ascii="Times New Roman" w:eastAsia="Times New Roman" w:hAnsi="Times New Roman"/>
          <w:sz w:val="24"/>
          <w:szCs w:val="24"/>
          <w:lang w:val="pt-BR"/>
        </w:rPr>
        <w:t xml:space="preserve">Print. </w:t>
      </w:r>
    </w:p>
    <w:p w:rsidR="00EC1D0F" w:rsidRPr="00567E75" w:rsidRDefault="00EC1D0F" w:rsidP="001E2391">
      <w:pPr>
        <w:autoSpaceDE w:val="0"/>
        <w:autoSpaceDN w:val="0"/>
        <w:adjustRightInd w:val="0"/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val="pt-BR"/>
        </w:rPr>
      </w:pPr>
    </w:p>
    <w:p w:rsidR="00831C20" w:rsidRDefault="00583A0B" w:rsidP="00A1321E">
      <w:pPr>
        <w:autoSpaceDE w:val="0"/>
        <w:autoSpaceDN w:val="0"/>
        <w:adjustRightInd w:val="0"/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</w:rPr>
      </w:pPr>
      <w:r w:rsidRPr="00583A0B">
        <w:rPr>
          <w:rFonts w:ascii="Times New Roman" w:eastAsia="Times New Roman" w:hAnsi="Times New Roman"/>
          <w:sz w:val="24"/>
          <w:szCs w:val="24"/>
          <w:lang w:val="pt-BR"/>
        </w:rPr>
        <w:t xml:space="preserve">Oliveira Neto, Godofredo de, ed. O </w:t>
      </w:r>
      <w:r w:rsidRPr="00583A0B">
        <w:rPr>
          <w:rFonts w:ascii="Times New Roman" w:eastAsia="Times New Roman" w:hAnsi="Times New Roman"/>
          <w:i/>
          <w:iCs/>
          <w:sz w:val="24"/>
          <w:szCs w:val="24"/>
          <w:lang w:val="pt-BR"/>
        </w:rPr>
        <w:t>pós-pós moderno: novos caminhos da prosa brasileira</w:t>
      </w:r>
      <w:r w:rsidRPr="00583A0B">
        <w:rPr>
          <w:rFonts w:ascii="Times New Roman" w:eastAsia="Times New Roman" w:hAnsi="Times New Roman"/>
          <w:sz w:val="24"/>
          <w:szCs w:val="24"/>
          <w:lang w:val="pt-BR"/>
        </w:rPr>
        <w:t xml:space="preserve">. </w:t>
      </w:r>
      <w:r w:rsidRPr="000110E8">
        <w:rPr>
          <w:rFonts w:ascii="Times New Roman" w:eastAsia="Times New Roman" w:hAnsi="Times New Roman"/>
          <w:i/>
          <w:sz w:val="24"/>
          <w:szCs w:val="24"/>
        </w:rPr>
        <w:t>Ellipsis</w:t>
      </w:r>
      <w:r w:rsidR="009461F1">
        <w:rPr>
          <w:rFonts w:ascii="Times New Roman" w:eastAsia="Times New Roman" w:hAnsi="Times New Roman"/>
          <w:sz w:val="24"/>
          <w:szCs w:val="24"/>
        </w:rPr>
        <w:t>:</w:t>
      </w:r>
      <w:r w:rsidRPr="009461F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461F1">
        <w:rPr>
          <w:rFonts w:ascii="Times New Roman" w:eastAsia="Times New Roman" w:hAnsi="Times New Roman"/>
          <w:i/>
          <w:sz w:val="24"/>
          <w:szCs w:val="24"/>
        </w:rPr>
        <w:t>Journal of the American Portuguese Studies Association</w:t>
      </w:r>
      <w:r w:rsidRPr="00583A0B">
        <w:rPr>
          <w:rFonts w:ascii="Times New Roman" w:eastAsia="Times New Roman" w:hAnsi="Times New Roman"/>
          <w:sz w:val="24"/>
          <w:szCs w:val="24"/>
        </w:rPr>
        <w:t xml:space="preserve"> 10 (2012): 187-190. Print.</w:t>
      </w:r>
    </w:p>
    <w:p w:rsidR="00E250DE" w:rsidRDefault="00E250DE" w:rsidP="001E23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E250DE" w:rsidRPr="00583A0B" w:rsidRDefault="00E250DE" w:rsidP="001E2391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>GRANTS AND AWARDS</w:t>
      </w:r>
    </w:p>
    <w:p w:rsidR="00E250DE" w:rsidRPr="00E1082F" w:rsidRDefault="00E250DE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760B28" w:rsidRDefault="00760B28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2016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Willson Center Research Fellowship – U. of Georgia</w:t>
      </w:r>
    </w:p>
    <w:p w:rsidR="00E250DE" w:rsidRDefault="00E250DE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2015</w:t>
      </w:r>
      <w:r w:rsidR="00EC1D0F">
        <w:rPr>
          <w:rFonts w:ascii="Times New Roman" w:eastAsia="Times New Roman" w:hAnsi="Times New Roman"/>
          <w:sz w:val="24"/>
          <w:szCs w:val="24"/>
          <w:lang w:eastAsia="pt-BR"/>
        </w:rPr>
        <w:t>-2017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Lilly </w:t>
      </w:r>
      <w:r w:rsidR="002C4FED">
        <w:rPr>
          <w:rFonts w:ascii="Times New Roman" w:eastAsia="Times New Roman" w:hAnsi="Times New Roman"/>
          <w:sz w:val="24"/>
          <w:szCs w:val="24"/>
          <w:lang w:eastAsia="pt-BR"/>
        </w:rPr>
        <w:t>Teaching Fellowship – U.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of Georgia </w:t>
      </w:r>
    </w:p>
    <w:p w:rsidR="00636193" w:rsidRDefault="00636193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Ambassador Travel Grant – LACSI, U. of Georgia</w:t>
      </w:r>
    </w:p>
    <w:p w:rsidR="00E250DE" w:rsidRPr="00583A0B" w:rsidRDefault="00E250DE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2010</w:t>
      </w: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Research Assistant and Co-Designer – Online Portuguese Language Program. Supervisor: Dr. Luiz Amaral. U. of Massachusetts Amherst</w:t>
      </w: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</w:p>
    <w:p w:rsidR="00E250DE" w:rsidRPr="00583A0B" w:rsidRDefault="00E250DE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2009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U. of Massachusetts Graduate School Travel Grant </w:t>
      </w:r>
    </w:p>
    <w:p w:rsidR="00E250DE" w:rsidRPr="00583A0B" w:rsidRDefault="00E250DE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2008</w:t>
      </w:r>
      <w:r w:rsidRPr="00583A0B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583A0B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U. of Massachusetts Departmental Nomination for the University </w:t>
      </w:r>
    </w:p>
    <w:p w:rsidR="00E250DE" w:rsidRPr="00583A0B" w:rsidRDefault="00E250DE" w:rsidP="001E2391">
      <w:pPr>
        <w:spacing w:after="0" w:line="240" w:lineRule="auto"/>
        <w:ind w:left="1440"/>
        <w:contextualSpacing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583A0B">
        <w:rPr>
          <w:rFonts w:ascii="Times New Roman" w:eastAsia="Times New Roman" w:hAnsi="Times New Roman"/>
          <w:sz w:val="24"/>
          <w:szCs w:val="24"/>
          <w:lang w:eastAsia="en-US"/>
        </w:rPr>
        <w:t>Fellowship (Finalist)</w:t>
      </w:r>
    </w:p>
    <w:p w:rsidR="00E250DE" w:rsidRPr="00583A0B" w:rsidRDefault="00E250DE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2006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U. of Massachusetts Graduate School Travel Grant </w:t>
      </w:r>
    </w:p>
    <w:p w:rsidR="00E250DE" w:rsidRPr="00BE63BA" w:rsidRDefault="00E250DE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val="pt-BR" w:eastAsia="pt-BR"/>
        </w:rPr>
        <w:t>2002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ab/>
        <w:t xml:space="preserve">CAPES 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Research Assistant for Project “Ficção Canudiana: levantamento e revisão crítica dos textos ficcionais que inscrevem Canudos na literatura.”</w:t>
      </w:r>
      <w:r w:rsidRPr="00583A0B">
        <w:rPr>
          <w:rFonts w:ascii="Times New Roman" w:eastAsia="Times New Roman" w:hAnsi="Times New Roman"/>
          <w:b/>
          <w:bCs/>
          <w:sz w:val="24"/>
          <w:szCs w:val="24"/>
          <w:lang w:val="pt-BR" w:eastAsia="pt-BR"/>
        </w:rPr>
        <w:t xml:space="preserve"> </w:t>
      </w:r>
      <w:r w:rsidRPr="00BE63BA">
        <w:rPr>
          <w:rFonts w:ascii="Times New Roman" w:eastAsia="Times New Roman" w:hAnsi="Times New Roman"/>
          <w:sz w:val="24"/>
          <w:szCs w:val="24"/>
          <w:lang w:eastAsia="pt-BR"/>
        </w:rPr>
        <w:t>Supervisor: Dr. Ângela Gutierrez, U. Federal do Ceará, Brazil</w:t>
      </w:r>
    </w:p>
    <w:p w:rsidR="00E250DE" w:rsidRDefault="00E250DE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F57CE2">
        <w:rPr>
          <w:rFonts w:ascii="Times New Roman" w:eastAsia="Times New Roman" w:hAnsi="Times New Roman"/>
          <w:sz w:val="24"/>
          <w:szCs w:val="24"/>
          <w:lang w:eastAsia="pt-BR"/>
        </w:rPr>
        <w:t>1999</w:t>
      </w:r>
      <w:r w:rsidRPr="00F57CE2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F57CE2"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 w:rsidRPr="00F57CE2">
        <w:rPr>
          <w:rFonts w:ascii="Times New Roman" w:eastAsia="Times New Roman" w:hAnsi="Times New Roman"/>
          <w:sz w:val="24"/>
          <w:szCs w:val="24"/>
          <w:lang w:eastAsia="pt-BR"/>
        </w:rPr>
        <w:t>Extension Initiation Scholarship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- </w:t>
      </w:r>
      <w:r w:rsidRPr="00F57CE2">
        <w:rPr>
          <w:rFonts w:ascii="Times New Roman" w:eastAsia="Times New Roman" w:hAnsi="Times New Roman"/>
          <w:sz w:val="24"/>
          <w:szCs w:val="24"/>
          <w:lang w:eastAsia="pt-BR"/>
        </w:rPr>
        <w:t xml:space="preserve">Monitor of English, U. Federal do Ceará,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:rsidR="00E250DE" w:rsidRPr="002A4947" w:rsidRDefault="00E250DE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 </w:t>
      </w:r>
      <w:r w:rsidRPr="002A4947">
        <w:rPr>
          <w:rFonts w:ascii="Times New Roman" w:eastAsia="Times New Roman" w:hAnsi="Times New Roman"/>
          <w:sz w:val="24"/>
          <w:szCs w:val="24"/>
          <w:lang w:val="pt-BR" w:eastAsia="pt-BR"/>
        </w:rPr>
        <w:t>Brazil</w:t>
      </w:r>
    </w:p>
    <w:p w:rsidR="003D06C8" w:rsidRPr="002A4947" w:rsidRDefault="003D06C8" w:rsidP="001E2391">
      <w:pPr>
        <w:autoSpaceDE w:val="0"/>
        <w:autoSpaceDN w:val="0"/>
        <w:adjustRightInd w:val="0"/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val="pt-BR"/>
        </w:rPr>
      </w:pPr>
    </w:p>
    <w:p w:rsidR="003D06C8" w:rsidRPr="002A4947" w:rsidRDefault="003D06C8" w:rsidP="001E2391">
      <w:pPr>
        <w:shd w:val="clear" w:color="auto" w:fill="BFBFBF"/>
        <w:autoSpaceDE w:val="0"/>
        <w:autoSpaceDN w:val="0"/>
        <w:adjustRightInd w:val="0"/>
        <w:spacing w:after="0" w:line="240" w:lineRule="auto"/>
        <w:ind w:left="706" w:hanging="706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val="pt-BR"/>
        </w:rPr>
      </w:pPr>
      <w:r w:rsidRPr="002A4947">
        <w:rPr>
          <w:rFonts w:ascii="Times New Roman" w:eastAsia="Times New Roman" w:hAnsi="Times New Roman"/>
          <w:b/>
          <w:bCs/>
          <w:sz w:val="24"/>
          <w:szCs w:val="24"/>
          <w:lang w:val="pt-BR"/>
        </w:rPr>
        <w:t>INVITED LECTURES</w:t>
      </w:r>
      <w:r w:rsidR="00E250DE" w:rsidRPr="002A4947">
        <w:rPr>
          <w:rFonts w:ascii="Times New Roman" w:eastAsia="Times New Roman" w:hAnsi="Times New Roman"/>
          <w:b/>
          <w:bCs/>
          <w:sz w:val="24"/>
          <w:szCs w:val="24"/>
          <w:lang w:val="pt-BR"/>
        </w:rPr>
        <w:t xml:space="preserve"> AND PRESENTATIONS</w:t>
      </w:r>
    </w:p>
    <w:p w:rsidR="00E1082F" w:rsidRPr="002A4947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:rsidR="001E5370" w:rsidRPr="005920D5" w:rsidRDefault="00333FD4" w:rsidP="001E5370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1E5370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2018</w:t>
      </w:r>
      <w:r w:rsidRPr="001E5370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ab/>
      </w:r>
      <w:r w:rsidR="001E5370" w:rsidRPr="00333FD4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 xml:space="preserve">“Quando a arte retifica a </w:t>
      </w:r>
      <w:r w:rsidR="001E5370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história: um estudo dos contos ‘Costas lanhadas’ (2017) de Allan da Rosa e ‘Guarde segredo’</w:t>
      </w:r>
      <w:r w:rsidR="001E5370" w:rsidRPr="00333FD4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 xml:space="preserve"> (1991) de Esmeralda Ribeiro</w:t>
      </w:r>
      <w:r w:rsidR="001E5370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 xml:space="preserve">.” </w:t>
      </w:r>
      <w:r w:rsidR="001E5370" w:rsidRPr="005920D5">
        <w:rPr>
          <w:rFonts w:ascii="Times New Roman" w:eastAsia="Times New Roman" w:hAnsi="Times New Roman"/>
          <w:bCs/>
          <w:sz w:val="24"/>
          <w:szCs w:val="24"/>
          <w:lang w:eastAsia="pt-BR"/>
        </w:rPr>
        <w:t>Brazilian Student Association Symposium, University of Georgia, March 3</w:t>
      </w:r>
    </w:p>
    <w:p w:rsidR="001E5370" w:rsidRDefault="001E5370" w:rsidP="001E5370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333FD4" w:rsidRPr="002A4947" w:rsidRDefault="00333FD4" w:rsidP="001E5370">
      <w:pPr>
        <w:spacing w:after="0" w:line="240" w:lineRule="auto"/>
        <w:ind w:left="1440"/>
        <w:contextualSpacing/>
        <w:rPr>
          <w:rFonts w:ascii="Times New Roman" w:eastAsia="Times New Roman" w:hAnsi="Times New Roman"/>
          <w:bCs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“</w:t>
      </w:r>
      <w:r w:rsidRPr="00333FD4">
        <w:rPr>
          <w:rFonts w:ascii="Times New Roman" w:eastAsia="Times New Roman" w:hAnsi="Times New Roman"/>
          <w:bCs/>
          <w:sz w:val="24"/>
          <w:szCs w:val="24"/>
          <w:lang w:eastAsia="pt-BR"/>
        </w:rPr>
        <w:t>Recovering Collective Memory in the Brazilian Amazon: History, Fiction, and Testimony i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n Deborah Goldemberg’s </w:t>
      </w:r>
      <w:r w:rsidRPr="00333FD4">
        <w:rPr>
          <w:rFonts w:ascii="Times New Roman" w:eastAsia="Times New Roman" w:hAnsi="Times New Roman"/>
          <w:bCs/>
          <w:i/>
          <w:sz w:val="24"/>
          <w:szCs w:val="24"/>
          <w:lang w:eastAsia="pt-BR"/>
        </w:rPr>
        <w:t>Valentia</w:t>
      </w:r>
      <w:r>
        <w:rPr>
          <w:rFonts w:ascii="Times New Roman" w:eastAsia="Times New Roman" w:hAnsi="Times New Roman"/>
          <w:bCs/>
          <w:i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” </w:t>
      </w:r>
      <w:r w:rsidRPr="002A4947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Romance Languages Colloquium, University of Georgia, Feb. 16</w:t>
      </w:r>
    </w:p>
    <w:p w:rsidR="00333FD4" w:rsidRPr="002A4947" w:rsidRDefault="00333FD4" w:rsidP="001E2391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val="pt-BR" w:eastAsia="pt-BR"/>
        </w:rPr>
      </w:pPr>
    </w:p>
    <w:p w:rsidR="00E42DF0" w:rsidRPr="002A4947" w:rsidRDefault="00E42DF0" w:rsidP="001E2391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val="pt-BR" w:eastAsia="pt-BR"/>
        </w:rPr>
      </w:pPr>
      <w:r w:rsidRPr="002A4947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2015</w:t>
      </w:r>
      <w:r w:rsidRPr="002A4947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ab/>
      </w:r>
      <w:r w:rsidRPr="002A4947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ab/>
        <w:t xml:space="preserve">“O ensino de PLE no século XXI: reflexões sobre materiais didáticos.” </w:t>
      </w:r>
    </w:p>
    <w:p w:rsidR="00E42DF0" w:rsidRPr="00637632" w:rsidRDefault="00E42DF0" w:rsidP="00E42DF0">
      <w:pPr>
        <w:spacing w:after="0" w:line="240" w:lineRule="auto"/>
        <w:ind w:left="720" w:firstLine="720"/>
        <w:contextualSpacing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5920D5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Fulbright Foreign Language </w:t>
      </w:r>
      <w:r w:rsidRPr="0063763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Teaching Assistants Symposium, Emory U. </w:t>
      </w:r>
    </w:p>
    <w:p w:rsidR="00E42DF0" w:rsidRPr="00E42DF0" w:rsidRDefault="00E42DF0" w:rsidP="00E42DF0">
      <w:pPr>
        <w:spacing w:after="0" w:line="240" w:lineRule="auto"/>
        <w:ind w:left="720" w:firstLine="720"/>
        <w:contextualSpacing/>
        <w:rPr>
          <w:rFonts w:ascii="Times New Roman" w:eastAsia="Times New Roman" w:hAnsi="Times New Roman"/>
          <w:bCs/>
          <w:sz w:val="24"/>
          <w:szCs w:val="24"/>
          <w:lang w:val="pt-BR" w:eastAsia="pt-BR"/>
        </w:rPr>
      </w:pPr>
      <w:r w:rsidRPr="00E42DF0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Feb. 27</w:t>
      </w:r>
    </w:p>
    <w:p w:rsidR="00E42DF0" w:rsidRPr="00E42DF0" w:rsidRDefault="00E42DF0" w:rsidP="001E2391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val="pt-BR" w:eastAsia="pt-BR"/>
        </w:rPr>
      </w:pPr>
    </w:p>
    <w:p w:rsidR="002C4FED" w:rsidRPr="000110E8" w:rsidRDefault="002C4FED" w:rsidP="001E2391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2014</w:t>
      </w:r>
      <w:r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ab/>
      </w:r>
      <w:r w:rsidR="003D06C8" w:rsidRPr="003D06C8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“Estudos Lusófonos n</w:t>
      </w:r>
      <w:r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 xml:space="preserve">os Estados Unidos.” U. Federal do </w:t>
      </w:r>
      <w:r w:rsidR="003D06C8" w:rsidRPr="003D06C8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Ceará, Bra</w:t>
      </w:r>
      <w:r w:rsidR="001F6788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z</w:t>
      </w:r>
      <w:r w:rsidR="003D06C8" w:rsidRPr="003D06C8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 xml:space="preserve">il. </w:t>
      </w:r>
      <w:r w:rsidR="003D06C8" w:rsidRPr="000110E8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Nov. </w:t>
      </w:r>
    </w:p>
    <w:p w:rsidR="00DB14C5" w:rsidRPr="000110E8" w:rsidRDefault="003D06C8" w:rsidP="001E2391">
      <w:pPr>
        <w:spacing w:after="0" w:line="240" w:lineRule="auto"/>
        <w:ind w:left="690" w:firstLine="720"/>
        <w:contextualSpacing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0110E8">
        <w:rPr>
          <w:rFonts w:ascii="Times New Roman" w:eastAsia="Times New Roman" w:hAnsi="Times New Roman"/>
          <w:bCs/>
          <w:sz w:val="24"/>
          <w:szCs w:val="24"/>
          <w:lang w:eastAsia="pt-BR"/>
        </w:rPr>
        <w:t>25</w:t>
      </w:r>
    </w:p>
    <w:p w:rsidR="00E250DE" w:rsidRPr="000110E8" w:rsidRDefault="00E250DE" w:rsidP="001E2391">
      <w:pPr>
        <w:spacing w:after="0" w:line="240" w:lineRule="auto"/>
        <w:ind w:left="720" w:firstLine="720"/>
        <w:contextualSpacing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E250DE" w:rsidRPr="00583A0B" w:rsidRDefault="00E250DE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0110E8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2010</w:t>
      </w:r>
      <w:r w:rsidRPr="000110E8"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Catalan Film Festival, Presentation of </w:t>
      </w:r>
      <w:r w:rsidRPr="00583A0B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Inconscientes 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(Joaquín Oristrell, Spain, 2004). U. of Massachusetts Amherst, Feb. </w:t>
      </w:r>
    </w:p>
    <w:p w:rsidR="00E250DE" w:rsidRPr="00E1082F" w:rsidRDefault="00E250DE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F411B6" w:rsidRDefault="00E250DE" w:rsidP="00E136CB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2005</w:t>
      </w: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Latin American Film Festival, Presentation of </w:t>
      </w:r>
      <w:r w:rsidRPr="00583A0B">
        <w:rPr>
          <w:rFonts w:ascii="Times New Roman" w:eastAsia="Times New Roman" w:hAnsi="Times New Roman"/>
          <w:i/>
          <w:sz w:val="24"/>
          <w:szCs w:val="24"/>
          <w:lang w:eastAsia="pt-BR"/>
        </w:rPr>
        <w:t>The Man of the Year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(José Henrique Fonseca, Brazil, 2003). </w:t>
      </w:r>
      <w:r w:rsidRPr="000E265F">
        <w:rPr>
          <w:rFonts w:ascii="Times New Roman" w:eastAsia="Times New Roman" w:hAnsi="Times New Roman"/>
          <w:sz w:val="24"/>
          <w:szCs w:val="24"/>
          <w:lang w:val="pt-BR" w:eastAsia="pt-BR"/>
        </w:rPr>
        <w:t>Trinity College, Hartford, March.</w:t>
      </w:r>
    </w:p>
    <w:p w:rsidR="00E136CB" w:rsidRPr="00E136CB" w:rsidRDefault="00E136CB" w:rsidP="00E136CB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</w:p>
    <w:p w:rsidR="00E1082F" w:rsidRPr="000E265F" w:rsidRDefault="00E1082F" w:rsidP="001E2391">
      <w:pPr>
        <w:keepNext/>
        <w:shd w:val="clear" w:color="auto" w:fill="BFBFB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pt-BR" w:eastAsia="pt-BR"/>
        </w:rPr>
      </w:pPr>
      <w:r w:rsidRPr="000E265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pt-BR" w:eastAsia="pt-BR"/>
        </w:rPr>
        <w:t>CONFERENCE PAPERS</w:t>
      </w:r>
    </w:p>
    <w:p w:rsidR="00E1082F" w:rsidRPr="000E265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:rsidR="00E40826" w:rsidRPr="004E3621" w:rsidRDefault="00E40826" w:rsidP="00D8114A">
      <w:pPr>
        <w:spacing w:after="0" w:line="240" w:lineRule="auto"/>
        <w:ind w:left="1440" w:hanging="14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pt-BR" w:eastAsia="pt-BR"/>
        </w:rPr>
        <w:t>2018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ab/>
      </w:r>
      <w:r w:rsidRPr="00E40826">
        <w:rPr>
          <w:rFonts w:ascii="Times New Roman" w:eastAsia="Times New Roman" w:hAnsi="Times New Roman"/>
          <w:sz w:val="24"/>
          <w:szCs w:val="24"/>
          <w:lang w:val="pt-BR" w:eastAsia="pt-BR"/>
        </w:rPr>
        <w:t>“</w:t>
      </w:r>
      <w:r w:rsidRPr="00D8114A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Reza de mãe</w:t>
      </w:r>
      <w:r w:rsidRPr="00E40826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(2016) de Allan da Rosa: ‘encantos que brotam em meio à lameira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>.</w:t>
      </w:r>
      <w:r w:rsidRPr="00E40826">
        <w:rPr>
          <w:rFonts w:ascii="Times New Roman" w:eastAsia="Times New Roman" w:hAnsi="Times New Roman"/>
          <w:sz w:val="24"/>
          <w:szCs w:val="24"/>
          <w:lang w:val="pt-BR" w:eastAsia="pt-BR"/>
        </w:rPr>
        <w:t>’”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</w:t>
      </w:r>
      <w:r w:rsidRPr="0094014F">
        <w:rPr>
          <w:rFonts w:ascii="Times New Roman" w:hAnsi="Times New Roman"/>
          <w:sz w:val="24"/>
          <w:szCs w:val="24"/>
        </w:rPr>
        <w:t xml:space="preserve">American Portuguese Studies Association. </w:t>
      </w:r>
      <w:r w:rsidRPr="004E3621">
        <w:rPr>
          <w:rFonts w:ascii="Times New Roman" w:hAnsi="Times New Roman"/>
          <w:sz w:val="24"/>
          <w:szCs w:val="24"/>
        </w:rPr>
        <w:t>U. of Michigan, Ann Arbor, Oct. 18-20.</w:t>
      </w:r>
    </w:p>
    <w:p w:rsidR="00E40826" w:rsidRPr="004E3621" w:rsidRDefault="00E40826" w:rsidP="001E2391">
      <w:pPr>
        <w:spacing w:before="100" w:beforeAutospacing="1"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A5E5F" w:rsidRPr="008D100E" w:rsidRDefault="00AA5E5F" w:rsidP="001E2391">
      <w:pPr>
        <w:spacing w:before="100" w:beforeAutospacing="1"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AA5E5F">
        <w:rPr>
          <w:rFonts w:ascii="Times New Roman" w:eastAsia="Times New Roman" w:hAnsi="Times New Roman"/>
          <w:sz w:val="24"/>
          <w:szCs w:val="24"/>
          <w:lang w:val="pt-BR" w:eastAsia="pt-BR"/>
        </w:rPr>
        <w:t>2016</w:t>
      </w:r>
      <w:r w:rsidRPr="00AA5E5F">
        <w:rPr>
          <w:rFonts w:ascii="Times New Roman" w:eastAsia="Times New Roman" w:hAnsi="Times New Roman"/>
          <w:sz w:val="24"/>
          <w:szCs w:val="24"/>
          <w:lang w:val="pt-BR" w:eastAsia="pt-BR"/>
        </w:rPr>
        <w:tab/>
      </w:r>
      <w:r w:rsidRPr="00636193">
        <w:rPr>
          <w:rFonts w:ascii="Times New Roman" w:eastAsia="Times New Roman" w:hAnsi="Times New Roman"/>
          <w:sz w:val="24"/>
          <w:szCs w:val="24"/>
          <w:lang w:val="pt-BR" w:eastAsia="pt-BR"/>
        </w:rPr>
        <w:t>Panel Organizer: “</w:t>
      </w:r>
      <w:r w:rsidRPr="00636193">
        <w:rPr>
          <w:rFonts w:ascii="Times New Roman" w:eastAsia="Times New Roman" w:hAnsi="Times New Roman"/>
          <w:sz w:val="24"/>
          <w:szCs w:val="24"/>
          <w:lang w:val="pt-BR"/>
        </w:rPr>
        <w:t>Articulações da subjetividade na literatura brasileira contemporânea.</w:t>
      </w:r>
      <w:r w:rsidRPr="00636193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” </w:t>
      </w:r>
      <w:r w:rsidRPr="008D100E">
        <w:rPr>
          <w:rFonts w:ascii="Times New Roman" w:eastAsia="Times New Roman" w:hAnsi="Times New Roman"/>
          <w:sz w:val="24"/>
          <w:szCs w:val="24"/>
          <w:lang w:eastAsia="pt-BR"/>
        </w:rPr>
        <w:t>Brazilian Studies Association. Brown U., Providence,</w:t>
      </w:r>
      <w:r w:rsidR="00636193" w:rsidRPr="008D100E">
        <w:rPr>
          <w:rFonts w:ascii="Times New Roman" w:eastAsia="Times New Roman" w:hAnsi="Times New Roman"/>
          <w:sz w:val="24"/>
          <w:szCs w:val="24"/>
          <w:lang w:eastAsia="pt-BR"/>
        </w:rPr>
        <w:t xml:space="preserve"> March 31 - April 2.</w:t>
      </w:r>
    </w:p>
    <w:p w:rsidR="00865E99" w:rsidRPr="008D100E" w:rsidRDefault="00865E99" w:rsidP="001E2391">
      <w:pPr>
        <w:spacing w:before="100" w:beforeAutospacing="1"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</w:rPr>
      </w:pPr>
    </w:p>
    <w:p w:rsidR="00AA5E5F" w:rsidRDefault="00636193" w:rsidP="001E2391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2015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Section Chair: Luso-Afro-Brazilian Studies Section. </w:t>
      </w:r>
      <w:r w:rsidRPr="0094014F">
        <w:rPr>
          <w:rFonts w:ascii="Times New Roman" w:eastAsia="Times New Roman" w:hAnsi="Times New Roman"/>
          <w:sz w:val="24"/>
          <w:szCs w:val="24"/>
          <w:lang w:eastAsia="pt-BR"/>
        </w:rPr>
        <w:t>South Atlantic Modern Languages Association.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ED0730">
        <w:rPr>
          <w:rFonts w:ascii="Times New Roman" w:eastAsia="Times New Roman" w:hAnsi="Times New Roman"/>
          <w:sz w:val="24"/>
          <w:szCs w:val="24"/>
          <w:lang w:val="pt-BR" w:eastAsia="pt-BR"/>
        </w:rPr>
        <w:t>Durham, Nov. 13-15.</w:t>
      </w:r>
    </w:p>
    <w:p w:rsidR="00046608" w:rsidRPr="00ED0730" w:rsidRDefault="00046608" w:rsidP="001E2391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</w:p>
    <w:p w:rsidR="00AA5E5F" w:rsidRPr="00ED0730" w:rsidRDefault="00ED0730" w:rsidP="001E2391">
      <w:pPr>
        <w:spacing w:after="0"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ED0730">
        <w:rPr>
          <w:rFonts w:ascii="Times New Roman" w:hAnsi="Times New Roman"/>
          <w:sz w:val="24"/>
          <w:szCs w:val="24"/>
          <w:lang w:val="pt-BR"/>
        </w:rPr>
        <w:t xml:space="preserve">“História, ficção e testemunho em </w:t>
      </w:r>
      <w:r w:rsidRPr="00ED0730">
        <w:rPr>
          <w:rFonts w:ascii="Times New Roman" w:hAnsi="Times New Roman"/>
          <w:i/>
          <w:sz w:val="24"/>
          <w:szCs w:val="24"/>
          <w:lang w:val="pt-BR"/>
        </w:rPr>
        <w:t>Valentia</w:t>
      </w:r>
      <w:r w:rsidRPr="00ED0730">
        <w:rPr>
          <w:rFonts w:ascii="Times New Roman" w:hAnsi="Times New Roman"/>
          <w:sz w:val="24"/>
          <w:szCs w:val="24"/>
          <w:lang w:val="pt-BR"/>
        </w:rPr>
        <w:t xml:space="preserve"> (2012), de Deborah K. Goldemberg: Reconstrução da memória coletiva na Amazônia brasileira.” </w:t>
      </w:r>
      <w:r w:rsidRPr="00ED0730">
        <w:rPr>
          <w:rFonts w:ascii="Times New Roman" w:hAnsi="Times New Roman"/>
          <w:sz w:val="24"/>
          <w:szCs w:val="24"/>
        </w:rPr>
        <w:t xml:space="preserve">ABRALIC – Brazilian Association of Comparative Literature. Federal U. of Pará, Belém, Brazil, June 29 – July 3. </w:t>
      </w:r>
    </w:p>
    <w:p w:rsidR="00ED0730" w:rsidRPr="00ED0730" w:rsidRDefault="00ED0730" w:rsidP="001E2391">
      <w:pPr>
        <w:spacing w:after="0" w:line="240" w:lineRule="auto"/>
        <w:ind w:left="1440"/>
        <w:contextualSpacing/>
        <w:rPr>
          <w:rFonts w:ascii="Times New Roman" w:hAnsi="Times New Roman"/>
        </w:rPr>
      </w:pPr>
    </w:p>
    <w:p w:rsidR="0094014F" w:rsidRDefault="0094014F" w:rsidP="001E2391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94014F">
        <w:rPr>
          <w:rFonts w:ascii="Times New Roman" w:eastAsia="Times New Roman" w:hAnsi="Times New Roman"/>
          <w:sz w:val="24"/>
          <w:szCs w:val="24"/>
          <w:lang w:eastAsia="pt-BR"/>
        </w:rPr>
        <w:t xml:space="preserve">2014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94014F">
        <w:rPr>
          <w:rFonts w:ascii="Times New Roman" w:eastAsia="Times New Roman" w:hAnsi="Times New Roman"/>
          <w:sz w:val="24"/>
          <w:szCs w:val="24"/>
          <w:lang w:eastAsia="pt-BR"/>
        </w:rPr>
        <w:t xml:space="preserve">“Tatiana Salem Levy’s </w:t>
      </w:r>
      <w:r w:rsidRPr="0094014F">
        <w:rPr>
          <w:rFonts w:ascii="Times New Roman" w:eastAsia="Times New Roman" w:hAnsi="Times New Roman"/>
          <w:i/>
          <w:sz w:val="24"/>
          <w:szCs w:val="24"/>
          <w:lang w:eastAsia="pt-BR"/>
        </w:rPr>
        <w:t>Dois rios</w:t>
      </w:r>
      <w:r w:rsidRPr="0094014F">
        <w:rPr>
          <w:rFonts w:ascii="Times New Roman" w:eastAsia="Times New Roman" w:hAnsi="Times New Roman"/>
          <w:sz w:val="24"/>
          <w:szCs w:val="24"/>
          <w:lang w:eastAsia="pt-BR"/>
        </w:rPr>
        <w:t xml:space="preserve"> (2011): between rivers and voices.” South Atlantic Modern Languages Association. Atlanta, Nov. 7-9.</w:t>
      </w:r>
    </w:p>
    <w:p w:rsidR="00E10F1D" w:rsidRPr="0094014F" w:rsidRDefault="00E10F1D" w:rsidP="001E2391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4014F" w:rsidRDefault="0094014F" w:rsidP="001E2391">
      <w:pPr>
        <w:spacing w:after="0" w:line="240" w:lineRule="auto"/>
        <w:ind w:left="1440" w:hanging="720"/>
        <w:contextualSpacing/>
        <w:rPr>
          <w:rFonts w:ascii="Times New Roman" w:hAnsi="Times New Roman"/>
          <w:sz w:val="24"/>
          <w:szCs w:val="24"/>
        </w:rPr>
      </w:pPr>
      <w:r w:rsidRPr="0094014F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“</w:t>
      </w:r>
      <w:r w:rsidRPr="0094014F">
        <w:rPr>
          <w:rFonts w:ascii="Times New Roman" w:hAnsi="Times New Roman"/>
          <w:sz w:val="24"/>
          <w:szCs w:val="24"/>
        </w:rPr>
        <w:t xml:space="preserve">Identities in Transit: Reconstructing Subjectivity in Tatiana Salem Levy’s </w:t>
      </w:r>
      <w:r w:rsidRPr="0094014F">
        <w:rPr>
          <w:rFonts w:ascii="Times New Roman" w:hAnsi="Times New Roman"/>
          <w:i/>
          <w:sz w:val="24"/>
          <w:szCs w:val="24"/>
        </w:rPr>
        <w:t>A chave de casa</w:t>
      </w:r>
      <w:r w:rsidRPr="0094014F">
        <w:rPr>
          <w:rFonts w:ascii="Times New Roman" w:hAnsi="Times New Roman"/>
          <w:sz w:val="24"/>
          <w:szCs w:val="24"/>
        </w:rPr>
        <w:t xml:space="preserve"> (2007).” American Portuguese Studies Association. </w:t>
      </w:r>
      <w:r w:rsidR="00C82A86" w:rsidRPr="00636193">
        <w:rPr>
          <w:rFonts w:ascii="Times New Roman" w:hAnsi="Times New Roman"/>
          <w:sz w:val="24"/>
          <w:szCs w:val="24"/>
        </w:rPr>
        <w:t>U. of New Mexico, Albuquerque</w:t>
      </w:r>
      <w:r w:rsidRPr="00636193">
        <w:rPr>
          <w:rFonts w:ascii="Times New Roman" w:hAnsi="Times New Roman"/>
          <w:sz w:val="24"/>
          <w:szCs w:val="24"/>
        </w:rPr>
        <w:t>, Oct. 23-26.</w:t>
      </w:r>
    </w:p>
    <w:p w:rsidR="00865E99" w:rsidRPr="00636193" w:rsidRDefault="00865E99" w:rsidP="001E2391">
      <w:pPr>
        <w:spacing w:after="0" w:line="240" w:lineRule="auto"/>
        <w:ind w:left="1440" w:hanging="720"/>
        <w:contextualSpacing/>
        <w:rPr>
          <w:rFonts w:ascii="Times New Roman" w:hAnsi="Times New Roman"/>
          <w:sz w:val="24"/>
          <w:szCs w:val="24"/>
        </w:rPr>
      </w:pPr>
    </w:p>
    <w:p w:rsidR="00E1082F" w:rsidRPr="00636193" w:rsidRDefault="00636193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865E99">
        <w:rPr>
          <w:rFonts w:ascii="Times New Roman" w:eastAsia="Times New Roman" w:hAnsi="Times New Roman"/>
          <w:sz w:val="24"/>
          <w:szCs w:val="24"/>
          <w:lang w:val="pt-BR" w:eastAsia="pt-BR"/>
        </w:rPr>
        <w:t>2013</w:t>
      </w:r>
      <w:r w:rsidRPr="00865E99">
        <w:rPr>
          <w:rFonts w:ascii="Times New Roman" w:eastAsia="Times New Roman" w:hAnsi="Times New Roman"/>
          <w:sz w:val="24"/>
          <w:szCs w:val="24"/>
          <w:lang w:val="pt-BR" w:eastAsia="pt-BR"/>
        </w:rPr>
        <w:tab/>
      </w:r>
      <w:r w:rsidR="00E1082F" w:rsidRPr="00865E99">
        <w:rPr>
          <w:rFonts w:ascii="Times New Roman" w:eastAsia="Times New Roman" w:hAnsi="Times New Roman"/>
          <w:sz w:val="24"/>
          <w:szCs w:val="24"/>
          <w:lang w:val="pt-BR" w:eastAsia="pt-BR"/>
        </w:rPr>
        <w:t>“</w:t>
      </w:r>
      <w:r w:rsidR="00E1082F" w:rsidRPr="00865E99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 xml:space="preserve">Dois irmãos </w:t>
      </w:r>
      <w:r w:rsidR="00E1082F" w:rsidRPr="00865E99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e a experiência possível.” </w:t>
      </w:r>
      <w:r w:rsidR="00E1082F" w:rsidRPr="00636193">
        <w:rPr>
          <w:rFonts w:ascii="Times New Roman" w:eastAsia="Times New Roman" w:hAnsi="Times New Roman"/>
          <w:sz w:val="24"/>
          <w:szCs w:val="24"/>
          <w:lang w:eastAsia="pt-BR"/>
        </w:rPr>
        <w:t>South Atlantic Modern Languages Association. Atlanta, Nov. 8-10.</w:t>
      </w:r>
    </w:p>
    <w:p w:rsidR="00E1082F" w:rsidRPr="00636193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E1082F" w:rsidRPr="00583A0B" w:rsidRDefault="00E1082F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636193">
        <w:rPr>
          <w:rFonts w:ascii="Times New Roman" w:eastAsia="Times New Roman" w:hAnsi="Times New Roman"/>
          <w:sz w:val="24"/>
          <w:szCs w:val="24"/>
          <w:lang w:eastAsia="pt-BR"/>
        </w:rPr>
        <w:tab/>
        <w:t>“</w:t>
      </w:r>
      <w:r w:rsidRPr="00636193">
        <w:rPr>
          <w:rFonts w:ascii="Times New Roman" w:eastAsia="Times New Roman" w:hAnsi="Times New Roman"/>
          <w:i/>
          <w:sz w:val="24"/>
          <w:szCs w:val="24"/>
          <w:lang w:eastAsia="pt-BR"/>
        </w:rPr>
        <w:t>Ciclovida/Li</w:t>
      </w:r>
      <w:r w:rsidRPr="00583A0B">
        <w:rPr>
          <w:rFonts w:ascii="Times New Roman" w:eastAsia="Times New Roman" w:hAnsi="Times New Roman"/>
          <w:i/>
          <w:sz w:val="24"/>
          <w:szCs w:val="24"/>
          <w:lang w:eastAsia="pt-BR"/>
        </w:rPr>
        <w:t>fecycle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(2010): The Spatio-Temporal Trajectory of Social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Resistance.” Altered States/Diverse Routes. Emory U., Atlanta, Feb. 22-24.</w:t>
      </w:r>
    </w:p>
    <w:p w:rsidR="00E1082F" w:rsidRP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E1082F" w:rsidRPr="00583A0B" w:rsidRDefault="00E1082F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2012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Panel Organizer: “Trajectories of Brazilian Literature in the 21</w:t>
      </w:r>
      <w:r w:rsidRPr="00583A0B">
        <w:rPr>
          <w:rFonts w:ascii="Times New Roman" w:eastAsia="Times New Roman" w:hAnsi="Times New Roman"/>
          <w:sz w:val="24"/>
          <w:szCs w:val="24"/>
          <w:vertAlign w:val="superscript"/>
          <w:lang w:eastAsia="pt-BR"/>
        </w:rPr>
        <w:t>st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Century.”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Brazilian Studies Association. U. of Illinois, Urbana-Champaign, Sept. 6-8.</w:t>
      </w:r>
    </w:p>
    <w:p w:rsidR="00E1082F" w:rsidRP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E1082F" w:rsidRPr="00583A0B" w:rsidRDefault="00E1082F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2011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“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Neruda, Vallejo, and the Tension between Tradition and Rupture.” Foreign Language Conference.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”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Duquesne U., Pittsburgh, Sept. 23-24.</w:t>
      </w:r>
    </w:p>
    <w:p w:rsidR="00E1082F" w:rsidRPr="00A22121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E1082F" w:rsidRPr="00583A0B" w:rsidRDefault="00E1082F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“Design Choices for Online Language: Online Portuguese for UMass Amherst.” </w:t>
      </w:r>
      <w:r w:rsidRPr="00E1082F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Northeast Modern Language Association. Rutgers U., 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New Brunswick, April 7-10.</w:t>
      </w:r>
    </w:p>
    <w:p w:rsid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:rsidR="00E1082F" w:rsidRPr="00E1082F" w:rsidRDefault="00E1082F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lastRenderedPageBreak/>
        <w:t xml:space="preserve">“Apontamentos para adentrar a (pós) modernidade brasileira: a prosa de Milton Hatoum.” </w:t>
      </w:r>
      <w:r w:rsidRPr="00E1082F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Middle-Atlantic Council of Latin American Studies. U. of Pittsburgh, March 17-19. </w:t>
      </w:r>
    </w:p>
    <w:p w:rsidR="00E1082F" w:rsidRP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E1082F" w:rsidRPr="00583A0B" w:rsidRDefault="00E1082F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0110E8">
        <w:rPr>
          <w:rFonts w:ascii="Times New Roman" w:eastAsia="Times New Roman" w:hAnsi="Times New Roman"/>
          <w:sz w:val="24"/>
          <w:szCs w:val="24"/>
          <w:lang w:val="pt-BR" w:eastAsia="pt-BR"/>
        </w:rPr>
        <w:t>2010</w:t>
      </w:r>
      <w:r w:rsidR="00636193" w:rsidRPr="000110E8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ab/>
      </w:r>
      <w:r w:rsidRPr="000110E8">
        <w:rPr>
          <w:rFonts w:ascii="Times New Roman" w:eastAsia="Times New Roman" w:hAnsi="Times New Roman"/>
          <w:sz w:val="24"/>
          <w:szCs w:val="24"/>
          <w:lang w:val="pt-BR" w:eastAsia="pt-BR"/>
        </w:rPr>
        <w:t>“Internacionalização da literatura brasileira: o caso hatoumiano.”</w:t>
      </w:r>
      <w:r w:rsidRPr="000110E8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 xml:space="preserve"> </w:t>
      </w:r>
      <w:r w:rsidRPr="00E1082F">
        <w:rPr>
          <w:rFonts w:ascii="Times New Roman" w:eastAsia="Times New Roman" w:hAnsi="Times New Roman"/>
          <w:sz w:val="24"/>
          <w:szCs w:val="24"/>
          <w:lang w:eastAsia="pt-BR"/>
        </w:rPr>
        <w:t xml:space="preserve">American Portuguese Studies Association. 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Brown U., Providence, Oct. 7-9.</w:t>
      </w:r>
    </w:p>
    <w:p w:rsidR="00E1082F" w:rsidRP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E1082F" w:rsidRPr="00583A0B" w:rsidRDefault="00E1082F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“Blind Spot: The In-Betweenness of a Child Narrator.” Aporias, Reverberations, and Audiences. U. of Massachusetts Amherst, April 16-18.</w:t>
      </w:r>
    </w:p>
    <w:p w:rsidR="00E1082F" w:rsidRP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E1082F" w:rsidRPr="00583A0B" w:rsidRDefault="00E1082F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2009</w:t>
      </w:r>
      <w:r w:rsidR="00636193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ab/>
      </w:r>
      <w:r w:rsidRPr="00A22121">
        <w:rPr>
          <w:rFonts w:ascii="Times New Roman" w:eastAsia="Times New Roman" w:hAnsi="Times New Roman"/>
          <w:sz w:val="24"/>
          <w:szCs w:val="24"/>
          <w:lang w:val="pt-BR" w:eastAsia="pt-BR"/>
        </w:rPr>
        <w:t>“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Ambiguidade e identidade nacional em </w:t>
      </w:r>
      <w:r w:rsidRPr="00583A0B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O mulato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e </w:t>
      </w:r>
      <w:r w:rsidRPr="00583A0B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Bom-crioulo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.”</w:t>
      </w:r>
      <w:r w:rsidRPr="00583A0B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 xml:space="preserve"> 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Latin American Studies Association. PUC, Rio de Janeiro, Brazil, June 10-14.</w:t>
      </w:r>
    </w:p>
    <w:p w:rsid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:rsidR="00E1082F" w:rsidRPr="00583A0B" w:rsidRDefault="00E1082F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“Romance lírico e tradição intimista na literatura brasileira.” </w:t>
      </w:r>
      <w:r w:rsidRPr="000110E8">
        <w:rPr>
          <w:rFonts w:ascii="Times New Roman" w:eastAsia="Times New Roman" w:hAnsi="Times New Roman"/>
          <w:sz w:val="24"/>
          <w:szCs w:val="24"/>
          <w:lang w:eastAsia="pt-BR"/>
        </w:rPr>
        <w:t xml:space="preserve">Five Colleges Afro-Luso-Brazilian Faculty Seminar Panel. 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U. of Massachusetts Amherst, May 7.</w:t>
      </w:r>
    </w:p>
    <w:p w:rsid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:rsidR="00E1082F" w:rsidRPr="00583A0B" w:rsidRDefault="00E1082F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2008</w:t>
      </w:r>
      <w:r w:rsidR="00636193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ab/>
      </w:r>
      <w:r w:rsidRPr="000E7301">
        <w:rPr>
          <w:rFonts w:ascii="Times New Roman" w:eastAsia="Times New Roman" w:hAnsi="Times New Roman"/>
          <w:sz w:val="24"/>
          <w:szCs w:val="24"/>
          <w:lang w:val="pt-BR" w:eastAsia="pt-BR"/>
        </w:rPr>
        <w:t>“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Ensaio hispano-americano e identidade nacional: a evolução de uma idéia.” </w:t>
      </w:r>
      <w:r w:rsidRPr="00583A0B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>Crossroads Conference. U. of Massachusetts Amherst, Oct. 10-12.</w:t>
      </w:r>
    </w:p>
    <w:p w:rsid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:rsidR="00E1082F" w:rsidRPr="00583A0B" w:rsidRDefault="00636193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val="pt-BR" w:eastAsia="pt-BR"/>
        </w:rPr>
        <w:t>2007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ab/>
      </w:r>
      <w:r w:rsidR="00E1082F"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“</w:t>
      </w:r>
      <w:r w:rsidR="00E1082F" w:rsidRPr="00583A0B">
        <w:rPr>
          <w:rFonts w:ascii="Times New Roman" w:eastAsia="Times New Roman" w:hAnsi="Times New Roman"/>
          <w:i/>
          <w:iCs/>
          <w:sz w:val="24"/>
          <w:szCs w:val="24"/>
          <w:lang w:val="pt-BR" w:eastAsia="pt-BR"/>
        </w:rPr>
        <w:t>Francisco</w:t>
      </w:r>
      <w:r w:rsidR="00E1082F"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: La validez del proyecto nacional r</w:t>
      </w:r>
      <w:r w:rsidR="00E1082F" w:rsidRPr="00583A0B">
        <w:rPr>
          <w:rFonts w:ascii="Times New Roman" w:eastAsia="Times New Roman" w:hAnsi="Times New Roman"/>
          <w:sz w:val="24"/>
          <w:szCs w:val="24"/>
          <w:lang w:val="es-ES" w:eastAsia="pt-BR"/>
        </w:rPr>
        <w:t xml:space="preserve">eformista a través de un amor desafortunado.” </w:t>
      </w:r>
      <w:r w:rsidR="00E1082F" w:rsidRPr="00583A0B">
        <w:rPr>
          <w:rFonts w:ascii="Times New Roman" w:eastAsia="Times New Roman" w:hAnsi="Times New Roman"/>
          <w:sz w:val="24"/>
          <w:szCs w:val="24"/>
          <w:lang w:eastAsia="pt-BR"/>
        </w:rPr>
        <w:t>3</w:t>
      </w:r>
      <w:r w:rsidR="00E1082F" w:rsidRPr="00583A0B">
        <w:rPr>
          <w:rFonts w:ascii="Times New Roman" w:eastAsia="Times New Roman" w:hAnsi="Times New Roman"/>
          <w:sz w:val="16"/>
          <w:szCs w:val="16"/>
          <w:lang w:eastAsia="pt-BR"/>
        </w:rPr>
        <w:t>rd</w:t>
      </w:r>
      <w:r w:rsidR="00E1082F" w:rsidRPr="00583A0B">
        <w:rPr>
          <w:rFonts w:ascii="Times New Roman" w:eastAsia="Times New Roman" w:hAnsi="Times New Roman"/>
          <w:sz w:val="24"/>
          <w:szCs w:val="24"/>
          <w:lang w:eastAsia="pt-BR"/>
        </w:rPr>
        <w:t>. Symposium on Transatlantic Visions, Luso-Hispanic Voices. U. of Massachusetts and Amherst College, April 27-29.</w:t>
      </w:r>
    </w:p>
    <w:p w:rsidR="00E1082F" w:rsidRP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E1082F" w:rsidRPr="00583A0B" w:rsidRDefault="00E1082F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583A0B">
        <w:rPr>
          <w:rFonts w:ascii="Times New Roman" w:eastAsia="Times New Roman" w:hAnsi="Times New Roman"/>
          <w:iCs/>
          <w:sz w:val="24"/>
          <w:szCs w:val="24"/>
          <w:lang w:val="pt-BR" w:eastAsia="pt-BR"/>
        </w:rPr>
        <w:t>“</w:t>
      </w:r>
      <w:r w:rsidRPr="00583A0B">
        <w:rPr>
          <w:rFonts w:ascii="Times New Roman" w:eastAsia="Times New Roman" w:hAnsi="Times New Roman"/>
          <w:i/>
          <w:iCs/>
          <w:sz w:val="24"/>
          <w:szCs w:val="24"/>
          <w:lang w:val="pt-BR" w:eastAsia="pt-BR"/>
        </w:rPr>
        <w:t>Dôra, Doralina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: a dor como mecanismo de construção narrativa.” 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15</w:t>
      </w:r>
      <w:r w:rsidRPr="00583A0B">
        <w:rPr>
          <w:rFonts w:ascii="Times New Roman" w:eastAsia="Times New Roman" w:hAnsi="Times New Roman"/>
          <w:sz w:val="24"/>
          <w:szCs w:val="24"/>
          <w:vertAlign w:val="superscript"/>
          <w:lang w:eastAsia="pt-BR"/>
        </w:rPr>
        <w:t>th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International Conference on Romance Studies, Migratory Texts: Physical and Metaphorical Journeys. 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Boston College, Boston, March 30-31. </w:t>
      </w:r>
    </w:p>
    <w:p w:rsid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:rsidR="00E1082F" w:rsidRPr="00E1082F" w:rsidRDefault="00E1082F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2006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ab/>
        <w:t>“</w:t>
      </w:r>
      <w:r w:rsidRPr="00583A0B">
        <w:rPr>
          <w:rFonts w:ascii="Times New Roman" w:eastAsia="Times New Roman" w:hAnsi="Times New Roman"/>
          <w:i/>
          <w:iCs/>
          <w:sz w:val="24"/>
          <w:szCs w:val="24"/>
          <w:lang w:val="pt-BR" w:eastAsia="pt-BR"/>
        </w:rPr>
        <w:t>O matador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: a representação do duplo na pós-modernidade.” </w:t>
      </w:r>
      <w:r w:rsidRPr="00E1082F">
        <w:rPr>
          <w:rFonts w:ascii="Times New Roman" w:eastAsia="Times New Roman" w:hAnsi="Times New Roman"/>
          <w:sz w:val="24"/>
          <w:szCs w:val="24"/>
          <w:lang w:eastAsia="pt-BR"/>
        </w:rPr>
        <w:t>Brazilian Studies Association. Vanderbilt U., Nashville, Oct. 13-16.</w:t>
      </w:r>
    </w:p>
    <w:p w:rsidR="00E1082F" w:rsidRP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E1082F" w:rsidRPr="00E1082F" w:rsidRDefault="00E1082F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 xml:space="preserve">“A angústia como mecanismo conector em </w:t>
      </w:r>
      <w:r w:rsidRPr="00583A0B">
        <w:rPr>
          <w:rFonts w:ascii="Times New Roman" w:eastAsia="Times New Roman" w:hAnsi="Times New Roman"/>
          <w:i/>
          <w:iCs/>
          <w:color w:val="000000"/>
          <w:sz w:val="24"/>
          <w:szCs w:val="24"/>
          <w:lang w:val="pt-BR" w:eastAsia="pt-BR"/>
        </w:rPr>
        <w:t>Histórias de ver e andar</w:t>
      </w:r>
      <w:r w:rsidRPr="00583A0B">
        <w:rPr>
          <w:rFonts w:ascii="Times New Roman" w:eastAsia="Times New Roman" w:hAnsi="Times New Roman"/>
          <w:iCs/>
          <w:color w:val="000000"/>
          <w:sz w:val="24"/>
          <w:szCs w:val="24"/>
          <w:lang w:val="pt-BR" w:eastAsia="pt-BR"/>
        </w:rPr>
        <w:t>.”</w:t>
      </w:r>
      <w:r w:rsidRPr="00583A0B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 xml:space="preserve"> </w:t>
      </w:r>
      <w:r w:rsidRPr="00E1082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29</w:t>
      </w:r>
      <w:r w:rsidRPr="00E1082F">
        <w:rPr>
          <w:rFonts w:ascii="Times New Roman" w:eastAsia="Times New Roman" w:hAnsi="Times New Roman"/>
          <w:sz w:val="24"/>
          <w:szCs w:val="24"/>
          <w:vertAlign w:val="superscript"/>
          <w:lang w:eastAsia="pt-BR"/>
        </w:rPr>
        <w:t>th</w:t>
      </w:r>
      <w:r w:rsidRPr="00E1082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Symposium on Portuguese Traditions. U. of California Los Angeles, April 22-23. </w:t>
      </w:r>
    </w:p>
    <w:p w:rsidR="00E1082F" w:rsidRP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E1082F" w:rsidRPr="00583A0B" w:rsidRDefault="00E1082F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val="es-ES" w:eastAsia="pt-BR"/>
        </w:rPr>
        <w:t>2005</w:t>
      </w:r>
      <w:r w:rsidRPr="00583A0B">
        <w:rPr>
          <w:rFonts w:ascii="Times New Roman" w:eastAsia="Times New Roman" w:hAnsi="Times New Roman"/>
          <w:sz w:val="24"/>
          <w:szCs w:val="24"/>
          <w:lang w:val="es-ES" w:eastAsia="pt-BR"/>
        </w:rPr>
        <w:tab/>
        <w:t>“</w:t>
      </w:r>
      <w:r w:rsidRPr="00583A0B">
        <w:rPr>
          <w:rFonts w:ascii="Times New Roman" w:eastAsia="Times New Roman" w:hAnsi="Times New Roman"/>
          <w:i/>
          <w:iCs/>
          <w:sz w:val="24"/>
          <w:szCs w:val="24"/>
          <w:lang w:val="es-ES_tradnl" w:eastAsia="pt-BR"/>
        </w:rPr>
        <w:t>Balún Canán</w:t>
      </w:r>
      <w:r w:rsidRPr="00583A0B">
        <w:rPr>
          <w:rFonts w:ascii="Times New Roman" w:eastAsia="Times New Roman" w:hAnsi="Times New Roman"/>
          <w:sz w:val="24"/>
          <w:szCs w:val="24"/>
          <w:lang w:val="es-ES_tradnl" w:eastAsia="pt-BR"/>
        </w:rPr>
        <w:t>: Los orígenes y reflejos de la crisis de identidad evidenciada por el hecho de vivir entre fronteras.”</w:t>
      </w:r>
      <w:r w:rsidRPr="00583A0B">
        <w:rPr>
          <w:rFonts w:ascii="Times New Roman" w:eastAsia="Times New Roman" w:hAnsi="Times New Roman"/>
          <w:sz w:val="24"/>
          <w:szCs w:val="24"/>
          <w:lang w:val="es-ES" w:eastAsia="pt-BR"/>
        </w:rPr>
        <w:t xml:space="preserve"> 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New Dialogues on Latin America, the Caribbean and Latino Studies. U. of Massachusetts Amherst, April 30. </w:t>
      </w:r>
    </w:p>
    <w:p w:rsidR="00E1082F" w:rsidRP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E1082F" w:rsidRPr="00583A0B" w:rsidRDefault="00E1082F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4E3621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“Gregório de Matos: além do barroco.” 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25</w:t>
      </w:r>
      <w:r w:rsidRPr="00583A0B">
        <w:rPr>
          <w:rFonts w:ascii="Times New Roman" w:eastAsia="Times New Roman" w:hAnsi="Times New Roman"/>
          <w:sz w:val="24"/>
          <w:szCs w:val="24"/>
          <w:vertAlign w:val="superscript"/>
          <w:lang w:eastAsia="pt-BR"/>
        </w:rPr>
        <w:t>th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ILASSA Student Conference on Latin America. 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U. of Texas</w:t>
      </w:r>
      <w:r w:rsidR="00636193">
        <w:rPr>
          <w:rFonts w:ascii="Times New Roman" w:eastAsia="Times New Roman" w:hAnsi="Times New Roman"/>
          <w:sz w:val="24"/>
          <w:szCs w:val="24"/>
          <w:lang w:val="pt-BR" w:eastAsia="pt-BR"/>
        </w:rPr>
        <w:t>,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Austin, Feb. 10-12.</w:t>
      </w:r>
    </w:p>
    <w:p w:rsid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:rsidR="00E1082F" w:rsidRPr="00583A0B" w:rsidRDefault="00E1082F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2004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ab/>
        <w:t>“</w:t>
      </w:r>
      <w:r w:rsidRPr="00583A0B">
        <w:rPr>
          <w:rFonts w:ascii="Times New Roman" w:eastAsia="Times New Roman" w:hAnsi="Times New Roman"/>
          <w:i/>
          <w:iCs/>
          <w:sz w:val="24"/>
          <w:szCs w:val="24"/>
          <w:lang w:val="pt-BR" w:eastAsia="pt-BR"/>
        </w:rPr>
        <w:t>Paisagem com mulher e mar ao fundo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: dictatorship and identity.” 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Cultural Encounters, Performing the Margins. Tulane U., New Orleans, April 15-17.</w:t>
      </w:r>
    </w:p>
    <w:p w:rsidR="00E1082F" w:rsidRP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583A0B" w:rsidRPr="00583A0B" w:rsidRDefault="00583A0B" w:rsidP="001E2391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>TEACHING EXPERIENCE</w:t>
      </w:r>
    </w:p>
    <w:p w:rsidR="00672084" w:rsidRPr="00BE63BA" w:rsidRDefault="00672084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C65C2A" w:rsidRDefault="00C65C2A" w:rsidP="00C65C2A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University of Georgia</w:t>
      </w:r>
    </w:p>
    <w:p w:rsidR="00DC4205" w:rsidRPr="00DC4205" w:rsidRDefault="00DC4205" w:rsidP="00DC4205">
      <w:pPr>
        <w:pStyle w:val="xmsonormal"/>
        <w:autoSpaceDE w:val="0"/>
        <w:autoSpaceDN w:val="0"/>
        <w:spacing w:after="0" w:afterAutospacing="0"/>
        <w:contextualSpacing/>
        <w:rPr>
          <w:b/>
        </w:rPr>
      </w:pPr>
      <w:r w:rsidRPr="00DC4205">
        <w:rPr>
          <w:b/>
        </w:rPr>
        <w:t>Graduate Courses</w:t>
      </w:r>
    </w:p>
    <w:p w:rsidR="00DC4205" w:rsidRDefault="00DC4205" w:rsidP="00DC4205">
      <w:pPr>
        <w:pStyle w:val="xmsonormal"/>
        <w:autoSpaceDE w:val="0"/>
        <w:autoSpaceDN w:val="0"/>
        <w:spacing w:after="0" w:afterAutospacing="0"/>
        <w:contextualSpacing/>
      </w:pPr>
      <w:r>
        <w:t>PORT 4060/6060 - Contemporary Brazilian Poetry</w:t>
      </w:r>
    </w:p>
    <w:p w:rsidR="00DC4205" w:rsidRDefault="00DC4205" w:rsidP="00DC4205">
      <w:pPr>
        <w:pStyle w:val="xmsonormal"/>
        <w:spacing w:after="0" w:afterAutospacing="0"/>
        <w:contextualSpacing/>
      </w:pPr>
      <w:r>
        <w:lastRenderedPageBreak/>
        <w:t>PORT 4080/6080 - Tracing Brazilian National Identity from the 19</w:t>
      </w:r>
      <w:r>
        <w:rPr>
          <w:vertAlign w:val="superscript"/>
        </w:rPr>
        <w:t>th</w:t>
      </w:r>
      <w:r>
        <w:t xml:space="preserve"> to the 21</w:t>
      </w:r>
      <w:r>
        <w:rPr>
          <w:vertAlign w:val="superscript"/>
        </w:rPr>
        <w:t>st</w:t>
      </w:r>
      <w:r>
        <w:t xml:space="preserve"> Century </w:t>
      </w:r>
    </w:p>
    <w:p w:rsidR="00DC4205" w:rsidRDefault="00DC4205" w:rsidP="00DC4205">
      <w:pPr>
        <w:pStyle w:val="xmsonormal"/>
        <w:spacing w:after="0" w:afterAutospacing="0"/>
        <w:contextualSpacing/>
      </w:pPr>
      <w:r>
        <w:t>PORT 8010 - Trajectories of Displacement in Contemporary Brazilian Literature</w:t>
      </w:r>
    </w:p>
    <w:p w:rsidR="00DC4205" w:rsidRDefault="00DC4205" w:rsidP="00DC4205">
      <w:pPr>
        <w:pStyle w:val="xmsonormal"/>
        <w:autoSpaceDE w:val="0"/>
        <w:autoSpaceDN w:val="0"/>
        <w:spacing w:after="0" w:afterAutospacing="0"/>
        <w:contextualSpacing/>
      </w:pPr>
      <w:r>
        <w:t>PORT 8010 - The Construction of National Identity in Brazilian Literature</w:t>
      </w:r>
    </w:p>
    <w:p w:rsidR="00DC4205" w:rsidRDefault="00DC4205" w:rsidP="00DC4205">
      <w:pPr>
        <w:pStyle w:val="xmsonormal"/>
        <w:autoSpaceDE w:val="0"/>
        <w:autoSpaceDN w:val="0"/>
        <w:spacing w:after="0" w:afterAutospacing="0"/>
        <w:contextualSpacing/>
      </w:pPr>
      <w:r>
        <w:t>PORT 8010 - Short Fiction in the Lusophone World</w:t>
      </w:r>
    </w:p>
    <w:p w:rsidR="00DC4205" w:rsidRDefault="00DC4205" w:rsidP="00DC4205">
      <w:pPr>
        <w:pStyle w:val="xmsonormal"/>
        <w:spacing w:after="0" w:afterAutospacing="0"/>
        <w:contextualSpacing/>
      </w:pPr>
      <w:r>
        <w:t> </w:t>
      </w:r>
    </w:p>
    <w:p w:rsidR="00DC4205" w:rsidRDefault="00DC4205" w:rsidP="00DC4205">
      <w:pPr>
        <w:pStyle w:val="xmsonormal"/>
        <w:spacing w:after="0" w:afterAutospacing="0"/>
        <w:contextualSpacing/>
      </w:pPr>
      <w:r>
        <w:rPr>
          <w:b/>
          <w:bCs/>
        </w:rPr>
        <w:t>Undergraduate Courses</w:t>
      </w:r>
    </w:p>
    <w:p w:rsidR="00DC4205" w:rsidRDefault="00DC4205" w:rsidP="00DC4205">
      <w:pPr>
        <w:pStyle w:val="xmsonormal"/>
        <w:spacing w:after="0" w:afterAutospacing="0"/>
        <w:contextualSpacing/>
      </w:pPr>
      <w:r>
        <w:t>PORT 1002 - Beginner Portuguese II</w:t>
      </w:r>
    </w:p>
    <w:p w:rsidR="00DC4205" w:rsidRPr="00DC4205" w:rsidRDefault="00DC4205" w:rsidP="00DC4205">
      <w:pPr>
        <w:pStyle w:val="xmsonormal"/>
        <w:spacing w:after="0" w:afterAutospacing="0"/>
        <w:contextualSpacing/>
        <w:rPr>
          <w:lang w:val="pt-BR"/>
        </w:rPr>
      </w:pPr>
      <w:r>
        <w:rPr>
          <w:lang w:val="pt-BR"/>
        </w:rPr>
        <w:t xml:space="preserve">PORT 2001 - Intermediate Portuguese I </w:t>
      </w:r>
    </w:p>
    <w:p w:rsidR="00DC4205" w:rsidRPr="00DC4205" w:rsidRDefault="00DC4205" w:rsidP="00DC4205">
      <w:pPr>
        <w:pStyle w:val="xmsonormal"/>
        <w:spacing w:after="0" w:afterAutospacing="0"/>
        <w:contextualSpacing/>
        <w:rPr>
          <w:lang w:val="pt-BR"/>
        </w:rPr>
      </w:pPr>
      <w:r>
        <w:rPr>
          <w:lang w:val="pt-BR"/>
        </w:rPr>
        <w:t>PORT 2002 - Intermediate Portuguese II</w:t>
      </w:r>
    </w:p>
    <w:p w:rsidR="00DC4205" w:rsidRDefault="00DC4205" w:rsidP="00DC4205">
      <w:pPr>
        <w:pStyle w:val="xmsonormal"/>
        <w:spacing w:after="0" w:afterAutospacing="0"/>
        <w:contextualSpacing/>
      </w:pPr>
      <w:r>
        <w:t>PORT 2120 - Accelerated Portuguese II</w:t>
      </w:r>
    </w:p>
    <w:p w:rsidR="00DC4205" w:rsidRDefault="00DC4205" w:rsidP="00DC4205">
      <w:pPr>
        <w:pStyle w:val="xmsonormal"/>
        <w:spacing w:after="0" w:afterAutospacing="0"/>
        <w:contextualSpacing/>
      </w:pPr>
      <w:r>
        <w:t xml:space="preserve">PORT 2600 - Portuguese for Romance Language Speakers </w:t>
      </w:r>
    </w:p>
    <w:p w:rsidR="00DC4205" w:rsidRDefault="00DC4205" w:rsidP="00DC4205">
      <w:pPr>
        <w:pStyle w:val="xmsonormal"/>
        <w:spacing w:after="0" w:afterAutospacing="0"/>
        <w:contextualSpacing/>
      </w:pPr>
      <w:r>
        <w:t>PORT 3010 - Introduction to Literature, Language, and Culture of the Portuguese-Speaking World (former)</w:t>
      </w:r>
    </w:p>
    <w:p w:rsidR="00DC4205" w:rsidRDefault="00DC4205" w:rsidP="00DC4205">
      <w:pPr>
        <w:pStyle w:val="xmsonormal"/>
        <w:spacing w:after="0" w:afterAutospacing="0"/>
        <w:contextualSpacing/>
      </w:pPr>
      <w:r>
        <w:t xml:space="preserve">PORT 3010 - Portuguese Conversation and Composition (new as of </w:t>
      </w:r>
      <w:r w:rsidR="00E058A4">
        <w:t>fall</w:t>
      </w:r>
      <w:r>
        <w:t xml:space="preserve"> 2015)</w:t>
      </w:r>
    </w:p>
    <w:p w:rsidR="002C4FED" w:rsidRDefault="002C4FED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DC4205" w:rsidRDefault="00DC4205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583A0B" w:rsidRPr="00583A0B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>University of Pittsburgh</w:t>
      </w:r>
    </w:p>
    <w:p w:rsidR="00583A0B" w:rsidRPr="00583A0B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Advanced Portuguese Grammar and Composition</w:t>
      </w:r>
    </w:p>
    <w:p w:rsidR="00672084" w:rsidRPr="00BE63BA" w:rsidRDefault="00672084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583A0B" w:rsidRPr="00583A0B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University of Massachusetts Amherst </w:t>
      </w:r>
    </w:p>
    <w:p w:rsidR="00DC4205" w:rsidRPr="00E10F1D" w:rsidRDefault="00DC4205" w:rsidP="00DC420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E10F1D">
        <w:rPr>
          <w:rFonts w:ascii="Times New Roman" w:eastAsia="Times New Roman" w:hAnsi="Times New Roman"/>
          <w:sz w:val="24"/>
          <w:szCs w:val="24"/>
          <w:lang w:eastAsia="pt-BR"/>
        </w:rPr>
        <w:t xml:space="preserve">Elementary Portuguese I  </w:t>
      </w:r>
    </w:p>
    <w:p w:rsidR="00DC4205" w:rsidRPr="00DC4205" w:rsidRDefault="00DC4205" w:rsidP="00DC420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DC4205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Elementary Portuguese II </w:t>
      </w:r>
    </w:p>
    <w:p w:rsidR="00DC4205" w:rsidRPr="00DC4205" w:rsidRDefault="00DC4205" w:rsidP="00DC420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DC4205">
        <w:rPr>
          <w:rFonts w:ascii="Times New Roman" w:eastAsia="Times New Roman" w:hAnsi="Times New Roman"/>
          <w:sz w:val="24"/>
          <w:szCs w:val="24"/>
          <w:lang w:val="pt-BR" w:eastAsia="pt-BR"/>
        </w:rPr>
        <w:t>Elementary Portuguese I (Online)</w:t>
      </w:r>
    </w:p>
    <w:p w:rsidR="00DC4205" w:rsidRPr="00DC4205" w:rsidRDefault="00DC4205" w:rsidP="00DC420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DC4205">
        <w:rPr>
          <w:rFonts w:ascii="Times New Roman" w:eastAsia="Times New Roman" w:hAnsi="Times New Roman"/>
          <w:sz w:val="24"/>
          <w:szCs w:val="24"/>
          <w:lang w:val="pt-BR" w:eastAsia="pt-BR"/>
        </w:rPr>
        <w:t>Elementary Portuguese II (Online)</w:t>
      </w:r>
    </w:p>
    <w:p w:rsidR="00DC4205" w:rsidRPr="00DC4205" w:rsidRDefault="00DC4205" w:rsidP="00DC420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Intermediate Portuguese </w:t>
      </w:r>
      <w:r w:rsidRPr="00DC4205">
        <w:rPr>
          <w:rFonts w:ascii="Times New Roman" w:eastAsia="Times New Roman" w:hAnsi="Times New Roman"/>
          <w:sz w:val="24"/>
          <w:szCs w:val="24"/>
          <w:lang w:val="pt-BR" w:eastAsia="pt-BR"/>
        </w:rPr>
        <w:t>I</w:t>
      </w:r>
    </w:p>
    <w:p w:rsidR="00DC4205" w:rsidRPr="00DC4205" w:rsidRDefault="00DC4205" w:rsidP="00DC420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Intermediate Portuguese </w:t>
      </w:r>
      <w:r w:rsidRPr="00DC4205">
        <w:rPr>
          <w:rFonts w:ascii="Times New Roman" w:eastAsia="Times New Roman" w:hAnsi="Times New Roman"/>
          <w:sz w:val="24"/>
          <w:szCs w:val="24"/>
          <w:lang w:val="pt-BR" w:eastAsia="pt-BR"/>
        </w:rPr>
        <w:t>II</w:t>
      </w:r>
    </w:p>
    <w:p w:rsidR="00DC4205" w:rsidRPr="00E10F1D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E10F1D">
        <w:rPr>
          <w:rFonts w:ascii="Times New Roman" w:eastAsia="Times New Roman" w:hAnsi="Times New Roman"/>
          <w:sz w:val="24"/>
          <w:szCs w:val="24"/>
          <w:lang w:val="pt-BR" w:eastAsia="pt-BR"/>
        </w:rPr>
        <w:t>Portuguese Advanced Grammar</w:t>
      </w:r>
    </w:p>
    <w:p w:rsidR="00583A0B" w:rsidRPr="00DC4205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DC4205">
        <w:rPr>
          <w:rFonts w:ascii="Times New Roman" w:eastAsia="Times New Roman" w:hAnsi="Times New Roman"/>
          <w:sz w:val="24"/>
          <w:szCs w:val="24"/>
          <w:lang w:eastAsia="pt-BR"/>
        </w:rPr>
        <w:t xml:space="preserve">Portuguese </w:t>
      </w:r>
      <w:r w:rsidR="00DC4205" w:rsidRPr="00DC4205">
        <w:rPr>
          <w:rFonts w:ascii="Times New Roman" w:eastAsia="Times New Roman" w:hAnsi="Times New Roman"/>
          <w:sz w:val="24"/>
          <w:szCs w:val="24"/>
          <w:lang w:eastAsia="pt-BR"/>
        </w:rPr>
        <w:t>Conversation</w:t>
      </w:r>
    </w:p>
    <w:p w:rsidR="00672084" w:rsidRPr="00BE63BA" w:rsidRDefault="00672084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583A0B" w:rsidRPr="00583A0B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>Spanish</w:t>
      </w:r>
    </w:p>
    <w:p w:rsidR="00DC4205" w:rsidRPr="00583A0B" w:rsidRDefault="00DC4205" w:rsidP="00DC420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Elementary Spanish I 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:rsidR="00DC4205" w:rsidRDefault="00DC4205" w:rsidP="001E2391">
      <w:pPr>
        <w:autoSpaceDE w:val="0"/>
        <w:autoSpaceDN w:val="0"/>
        <w:adjustRightInd w:val="0"/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Elementary Spanish II</w:t>
      </w:r>
    </w:p>
    <w:p w:rsidR="00583A0B" w:rsidRPr="00583A0B" w:rsidRDefault="00583A0B" w:rsidP="001E2391">
      <w:pPr>
        <w:autoSpaceDE w:val="0"/>
        <w:autoSpaceDN w:val="0"/>
        <w:adjustRightInd w:val="0"/>
        <w:spacing w:after="0" w:line="240" w:lineRule="auto"/>
        <w:ind w:left="706" w:hanging="706"/>
        <w:contextualSpacing/>
        <w:rPr>
          <w:rFonts w:ascii="Times New Roman" w:eastAsia="Times New Roman" w:hAnsi="Times New Roman"/>
          <w:i/>
          <w:iCs/>
          <w:sz w:val="19"/>
          <w:szCs w:val="19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Intermediate Spanish II</w:t>
      </w:r>
    </w:p>
    <w:p w:rsidR="00672084" w:rsidRPr="00BE63BA" w:rsidRDefault="00672084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1A3DE0" w:rsidRPr="00583A0B" w:rsidRDefault="001A3DE0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Additional Teaching Experience</w:t>
      </w:r>
    </w:p>
    <w:p w:rsidR="00A750B5" w:rsidRPr="00583A0B" w:rsidRDefault="00A750B5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2008-2011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>Academic Program Advisor: Elementary Portuguese Language Courses I, II, and Intermediate I as Independent Studies. Pioneer Valley Performing Arts Charter Public School, South Hadley, MA</w:t>
      </w:r>
    </w:p>
    <w:p w:rsidR="00672084" w:rsidRPr="000110E8" w:rsidRDefault="00672084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A750B5" w:rsidRPr="00583A0B" w:rsidRDefault="00A750B5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2004-2005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Instructor of Portuguese as a Second Language. Summer Program with North American Universities. Universidade Federal do Ceará, Fortaleza-Brazil </w:t>
      </w:r>
    </w:p>
    <w:p w:rsidR="00672084" w:rsidRPr="00BE63BA" w:rsidRDefault="00672084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A750B5" w:rsidRPr="00583A0B" w:rsidRDefault="00A750B5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2003, 2007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>Instructor of English as a Second Language and Portuguese as a Second</w:t>
      </w:r>
    </w:p>
    <w:p w:rsidR="00A750B5" w:rsidRPr="00583A0B" w:rsidRDefault="00A750B5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Language. Poliglota Language School, Fortaleza-Brazil</w:t>
      </w:r>
    </w:p>
    <w:p w:rsidR="00672084" w:rsidRPr="00BE63BA" w:rsidRDefault="00672084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A750B5" w:rsidRPr="00583A0B" w:rsidRDefault="003F12BE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1998-2000</w:t>
      </w:r>
      <w:r w:rsidR="00A750B5"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Instructor of English as a Second Language. DEC Private Language School, Fortaleza-Brazil </w:t>
      </w:r>
    </w:p>
    <w:p w:rsidR="00672084" w:rsidRPr="00BE63BA" w:rsidRDefault="00672084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7E3452" w:rsidRPr="00583A0B" w:rsidRDefault="007E3452" w:rsidP="001E2391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>SERVICE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AND PROFESSIONAL DEVELOPMENT</w:t>
      </w:r>
    </w:p>
    <w:p w:rsidR="00672084" w:rsidRPr="00BE63BA" w:rsidRDefault="00672084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4E3621" w:rsidRDefault="004E3621" w:rsidP="004E3621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2018-</w:t>
      </w:r>
      <w:r w:rsidR="009250AA"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>Coordinator of the NRC Tittle VI Portuguese Language and Brazilian Studies Initiative</w:t>
      </w:r>
    </w:p>
    <w:p w:rsidR="004E3621" w:rsidRDefault="004E3621" w:rsidP="004E3621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Member of the Editorial Board of </w:t>
      </w:r>
      <w:r w:rsidRPr="007B30FF">
        <w:rPr>
          <w:rFonts w:ascii="Times New Roman" w:eastAsia="Times New Roman" w:hAnsi="Times New Roman"/>
          <w:i/>
          <w:sz w:val="24"/>
          <w:szCs w:val="24"/>
          <w:lang w:eastAsia="pt-BR"/>
        </w:rPr>
        <w:t>Transverso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Journal (</w:t>
      </w:r>
      <w:r w:rsidR="007B30FF">
        <w:rPr>
          <w:rFonts w:ascii="Times New Roman" w:eastAsia="Times New Roman" w:hAnsi="Times New Roman"/>
          <w:sz w:val="24"/>
          <w:szCs w:val="24"/>
          <w:lang w:eastAsia="pt-BR"/>
        </w:rPr>
        <w:t xml:space="preserve">published by the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State University of Minas Gerais, Brazil)</w:t>
      </w:r>
    </w:p>
    <w:p w:rsidR="004E3621" w:rsidRDefault="004E3621" w:rsidP="004E3621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</w:p>
    <w:p w:rsidR="009250AA" w:rsidRDefault="004E3621" w:rsidP="004E362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2018-2019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9250AA">
        <w:rPr>
          <w:rFonts w:ascii="Times New Roman" w:eastAsia="Times New Roman" w:hAnsi="Times New Roman"/>
          <w:sz w:val="24"/>
          <w:szCs w:val="24"/>
          <w:lang w:eastAsia="pt-BR"/>
        </w:rPr>
        <w:t>Curriculum Committee</w:t>
      </w:r>
    </w:p>
    <w:p w:rsidR="009250AA" w:rsidRDefault="009250AA" w:rsidP="00F60BF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9250AA">
        <w:rPr>
          <w:rFonts w:ascii="Times New Roman" w:eastAsia="Times New Roman" w:hAnsi="Times New Roman"/>
          <w:sz w:val="24"/>
          <w:szCs w:val="24"/>
          <w:lang w:eastAsia="pt-BR"/>
        </w:rPr>
        <w:t>Portuguese Graduate Admissions Committee</w:t>
      </w:r>
    </w:p>
    <w:p w:rsidR="009250AA" w:rsidRDefault="009250AA" w:rsidP="00F60BF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E658C" w:rsidRDefault="003E658C" w:rsidP="003E658C">
      <w:pPr>
        <w:spacing w:after="0" w:line="240" w:lineRule="auto"/>
        <w:ind w:left="1440" w:hanging="14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2018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Guest Speaker on </w:t>
      </w:r>
      <w:r w:rsidRPr="00E0374A">
        <w:rPr>
          <w:rFonts w:ascii="Times New Roman" w:hAnsi="Times New Roman"/>
          <w:sz w:val="24"/>
          <w:szCs w:val="24"/>
        </w:rPr>
        <w:t xml:space="preserve">Faculty Roundtable </w:t>
      </w:r>
      <w:r>
        <w:rPr>
          <w:rFonts w:ascii="Times New Roman" w:hAnsi="Times New Roman"/>
          <w:sz w:val="24"/>
          <w:szCs w:val="24"/>
        </w:rPr>
        <w:t xml:space="preserve">organized by the </w:t>
      </w:r>
      <w:r w:rsidRPr="00AB71D6">
        <w:rPr>
          <w:rFonts w:ascii="Times New Roman" w:hAnsi="Times New Roman"/>
          <w:sz w:val="24"/>
          <w:szCs w:val="24"/>
        </w:rPr>
        <w:t>GSO Women’s Forum</w:t>
      </w:r>
      <w:r>
        <w:rPr>
          <w:rFonts w:ascii="Times New Roman" w:hAnsi="Times New Roman"/>
          <w:sz w:val="24"/>
          <w:szCs w:val="24"/>
        </w:rPr>
        <w:t xml:space="preserve"> entitled </w:t>
      </w:r>
      <w:r w:rsidRPr="00336418">
        <w:rPr>
          <w:rFonts w:ascii="Times New Roman" w:hAnsi="Times New Roman"/>
          <w:sz w:val="24"/>
          <w:szCs w:val="24"/>
        </w:rPr>
        <w:t>“Tenur</w:t>
      </w:r>
      <w:r>
        <w:rPr>
          <w:rFonts w:ascii="Times New Roman" w:hAnsi="Times New Roman"/>
          <w:sz w:val="24"/>
          <w:szCs w:val="24"/>
        </w:rPr>
        <w:t>e Track and the Academic Ladder” (Feb. 15)</w:t>
      </w:r>
    </w:p>
    <w:p w:rsidR="003E658C" w:rsidRDefault="003E658C" w:rsidP="003E658C">
      <w:pPr>
        <w:spacing w:after="0" w:line="240" w:lineRule="auto"/>
        <w:ind w:left="1440" w:hanging="14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E658C" w:rsidRDefault="003E658C" w:rsidP="003E658C">
      <w:pPr>
        <w:spacing w:after="0" w:line="240" w:lineRule="auto"/>
        <w:ind w:left="1440" w:hanging="14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Guest Speaker on Faculty Roundtable organized by </w:t>
      </w:r>
      <w:r w:rsidR="009E761B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GSO Women’s Forum entitled “Feminism in Academia: Does it Still Matter?” (Nov. 12)</w:t>
      </w:r>
    </w:p>
    <w:p w:rsidR="003E658C" w:rsidRDefault="003E658C" w:rsidP="003E658C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60BF8" w:rsidRDefault="00E058A4" w:rsidP="00F60BF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2017-18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F60BF8" w:rsidRPr="00AC024F">
        <w:rPr>
          <w:rFonts w:ascii="Times New Roman" w:eastAsia="Times New Roman" w:hAnsi="Times New Roman"/>
          <w:sz w:val="24"/>
          <w:szCs w:val="24"/>
          <w:lang w:eastAsia="pt-BR"/>
        </w:rPr>
        <w:t>Examination Committee</w:t>
      </w:r>
    </w:p>
    <w:p w:rsidR="00F60BF8" w:rsidRDefault="00C65C4D" w:rsidP="00F60BF8">
      <w:pPr>
        <w:spacing w:after="0" w:line="240" w:lineRule="auto"/>
        <w:ind w:left="720" w:firstLine="720"/>
        <w:contextualSpacing/>
        <w:rPr>
          <w:rFonts w:ascii="Times New Roman" w:hAnsi="Times New Roman"/>
          <w:sz w:val="24"/>
          <w:szCs w:val="24"/>
        </w:rPr>
      </w:pPr>
      <w:r w:rsidRPr="00C65C4D">
        <w:rPr>
          <w:rFonts w:ascii="Times New Roman" w:hAnsi="Times New Roman"/>
          <w:sz w:val="24"/>
          <w:szCs w:val="24"/>
        </w:rPr>
        <w:t>Graduate Studies and Outcomes Assessment Committee</w:t>
      </w:r>
    </w:p>
    <w:p w:rsidR="00C65C4D" w:rsidRPr="00F60BF8" w:rsidRDefault="00C65C4D" w:rsidP="00F60BF8">
      <w:pPr>
        <w:spacing w:after="0" w:line="240" w:lineRule="auto"/>
        <w:ind w:left="720"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Portuguese Graduate Admissions Committee</w:t>
      </w:r>
    </w:p>
    <w:p w:rsidR="00C65C4D" w:rsidRDefault="00C65C4D" w:rsidP="00F60BF8">
      <w:pPr>
        <w:spacing w:after="0" w:line="240" w:lineRule="auto"/>
        <w:ind w:left="720" w:firstLine="72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Department of Romance Languages, University of Georgia</w:t>
      </w:r>
    </w:p>
    <w:p w:rsidR="00C65C4D" w:rsidRDefault="00C65C4D" w:rsidP="00AE2FA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058A4" w:rsidRDefault="00E058A4" w:rsidP="00AE2FA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2017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Organized the visit of Brazilian author Claudia Nina on Oct. 6</w:t>
      </w:r>
    </w:p>
    <w:p w:rsidR="00E058A4" w:rsidRDefault="00E058A4" w:rsidP="00AE2FA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E2FA1" w:rsidRPr="00081ED4" w:rsidRDefault="00E058A4" w:rsidP="00AE2FA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2015-16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AE2FA1" w:rsidRPr="00AC024F">
        <w:rPr>
          <w:rFonts w:ascii="Times New Roman" w:eastAsia="Times New Roman" w:hAnsi="Times New Roman"/>
          <w:sz w:val="24"/>
          <w:szCs w:val="24"/>
          <w:lang w:eastAsia="pt-BR"/>
        </w:rPr>
        <w:t>Examination Committee</w:t>
      </w:r>
    </w:p>
    <w:p w:rsidR="00AE2FA1" w:rsidRDefault="00AE2FA1" w:rsidP="00AE2FA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AC024F">
        <w:rPr>
          <w:rFonts w:ascii="Times New Roman" w:hAnsi="Times New Roman"/>
          <w:sz w:val="24"/>
          <w:szCs w:val="24"/>
        </w:rPr>
        <w:t>Undergraduate Studies and Outcomes Assessment Committee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:rsidR="00AE2FA1" w:rsidRDefault="00AE2FA1" w:rsidP="00AE2FA1">
      <w:pPr>
        <w:spacing w:after="0" w:line="240" w:lineRule="auto"/>
        <w:ind w:left="720" w:firstLine="72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Portuguese Graduate Admissions Committee</w:t>
      </w:r>
    </w:p>
    <w:p w:rsidR="00AE2FA1" w:rsidRDefault="00AE2FA1" w:rsidP="00AE2FA1">
      <w:pPr>
        <w:spacing w:after="0" w:line="240" w:lineRule="auto"/>
        <w:ind w:left="720" w:firstLine="72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Department of Romance Languages, University of Georgia</w:t>
      </w:r>
    </w:p>
    <w:p w:rsidR="00AE2FA1" w:rsidRDefault="00AE2FA1" w:rsidP="00081ED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A2702" w:rsidRDefault="00AC024F" w:rsidP="00E058A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2015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BA2702">
        <w:rPr>
          <w:rFonts w:ascii="Times New Roman" w:eastAsia="Times New Roman" w:hAnsi="Times New Roman"/>
          <w:sz w:val="24"/>
          <w:szCs w:val="24"/>
          <w:lang w:eastAsia="pt-BR"/>
        </w:rPr>
        <w:t>3</w:t>
      </w:r>
      <w:r w:rsidR="00BA2702" w:rsidRPr="00081ED4">
        <w:rPr>
          <w:rFonts w:ascii="Times New Roman" w:eastAsia="Times New Roman" w:hAnsi="Times New Roman"/>
          <w:sz w:val="24"/>
          <w:szCs w:val="24"/>
          <w:vertAlign w:val="superscript"/>
          <w:lang w:eastAsia="pt-BR"/>
        </w:rPr>
        <w:t>rd</w:t>
      </w:r>
      <w:r w:rsidR="00BA2702">
        <w:rPr>
          <w:rFonts w:ascii="Times New Roman" w:eastAsia="Times New Roman" w:hAnsi="Times New Roman"/>
          <w:sz w:val="24"/>
          <w:szCs w:val="24"/>
          <w:lang w:eastAsia="pt-BR"/>
        </w:rPr>
        <w:t xml:space="preserve"> Meeting of Portuguese Professors of the State of Georgia. Emory </w:t>
      </w:r>
    </w:p>
    <w:p w:rsidR="00BA2702" w:rsidRDefault="00BA2702" w:rsidP="00BA270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 University. Atlanta. Oct. 30. </w:t>
      </w:r>
    </w:p>
    <w:p w:rsidR="00BA2702" w:rsidRDefault="00BA2702" w:rsidP="00E463B9">
      <w:pPr>
        <w:spacing w:after="0" w:line="240" w:lineRule="auto"/>
        <w:ind w:left="720" w:firstLine="72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D73C5" w:rsidRDefault="006D73C5" w:rsidP="006D73C5">
      <w:pPr>
        <w:spacing w:after="0" w:line="240" w:lineRule="auto"/>
        <w:ind w:left="720" w:firstLine="72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Workshop on “</w:t>
      </w:r>
      <w:r w:rsidRPr="006D73C5">
        <w:rPr>
          <w:rFonts w:ascii="Times New Roman" w:eastAsia="Times New Roman" w:hAnsi="Times New Roman"/>
          <w:sz w:val="24"/>
          <w:szCs w:val="24"/>
          <w:lang w:eastAsia="pt-BR"/>
        </w:rPr>
        <w:t>Best Practices for Assess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ment in the Portuguese Language</w:t>
      </w:r>
    </w:p>
    <w:p w:rsidR="006D73C5" w:rsidRDefault="006D73C5" w:rsidP="006D73C5">
      <w:pPr>
        <w:spacing w:after="0" w:line="240" w:lineRule="auto"/>
        <w:ind w:left="720" w:firstLine="72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6D73C5">
        <w:rPr>
          <w:rFonts w:ascii="Times New Roman" w:eastAsia="Times New Roman" w:hAnsi="Times New Roman"/>
          <w:sz w:val="24"/>
          <w:szCs w:val="24"/>
          <w:lang w:eastAsia="pt-BR"/>
        </w:rPr>
        <w:t>Classroom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.” Presented at </w:t>
      </w:r>
      <w:r w:rsidR="00081ED4">
        <w:rPr>
          <w:rFonts w:ascii="Times New Roman" w:eastAsia="Times New Roman" w:hAnsi="Times New Roman"/>
          <w:sz w:val="24"/>
          <w:szCs w:val="24"/>
          <w:lang w:eastAsia="pt-BR"/>
        </w:rPr>
        <w:t>2</w:t>
      </w:r>
      <w:r w:rsidR="00081ED4" w:rsidRPr="00081ED4">
        <w:rPr>
          <w:rFonts w:ascii="Times New Roman" w:eastAsia="Times New Roman" w:hAnsi="Times New Roman"/>
          <w:sz w:val="24"/>
          <w:szCs w:val="24"/>
          <w:vertAlign w:val="superscript"/>
          <w:lang w:eastAsia="pt-BR"/>
        </w:rPr>
        <w:t>nd</w:t>
      </w:r>
      <w:r w:rsidR="00081ED4">
        <w:rPr>
          <w:rFonts w:ascii="Times New Roman" w:eastAsia="Times New Roman" w:hAnsi="Times New Roman"/>
          <w:sz w:val="24"/>
          <w:szCs w:val="24"/>
          <w:lang w:eastAsia="pt-BR"/>
        </w:rPr>
        <w:t xml:space="preserve"> Meeting of Portuguese Professors</w:t>
      </w:r>
      <w:r w:rsidR="00E463B9">
        <w:rPr>
          <w:rFonts w:ascii="Times New Roman" w:eastAsia="Times New Roman" w:hAnsi="Times New Roman"/>
          <w:sz w:val="24"/>
          <w:szCs w:val="24"/>
          <w:lang w:eastAsia="pt-BR"/>
        </w:rPr>
        <w:t xml:space="preserve"> of the 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tate</w:t>
      </w:r>
    </w:p>
    <w:p w:rsidR="00081ED4" w:rsidRDefault="006D73C5" w:rsidP="006D73C5">
      <w:pPr>
        <w:spacing w:after="0" w:line="240" w:lineRule="auto"/>
        <w:ind w:left="720" w:firstLine="72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of Georgia. University of </w:t>
      </w:r>
      <w:r w:rsidR="00E463B9">
        <w:rPr>
          <w:rFonts w:ascii="Times New Roman" w:eastAsia="Times New Roman" w:hAnsi="Times New Roman"/>
          <w:sz w:val="24"/>
          <w:szCs w:val="24"/>
          <w:lang w:eastAsia="pt-BR"/>
        </w:rPr>
        <w:t>Georgia</w:t>
      </w:r>
      <w:r w:rsidR="00081ED4">
        <w:rPr>
          <w:rFonts w:ascii="Times New Roman" w:eastAsia="Times New Roman" w:hAnsi="Times New Roman"/>
          <w:sz w:val="24"/>
          <w:szCs w:val="24"/>
          <w:lang w:eastAsia="pt-BR"/>
        </w:rPr>
        <w:t xml:space="preserve">. May 12. </w:t>
      </w:r>
    </w:p>
    <w:p w:rsidR="00AC024F" w:rsidRDefault="00AC024F" w:rsidP="00BA270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C4001" w:rsidRDefault="00E153AD" w:rsidP="001E2391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2014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1521B8">
        <w:rPr>
          <w:rFonts w:ascii="Times New Roman" w:eastAsia="Times New Roman" w:hAnsi="Times New Roman"/>
          <w:sz w:val="24"/>
          <w:szCs w:val="24"/>
          <w:lang w:eastAsia="pt-BR"/>
        </w:rPr>
        <w:t xml:space="preserve">Proposed </w:t>
      </w:r>
      <w:r w:rsidR="006C4001">
        <w:rPr>
          <w:rFonts w:ascii="Times New Roman" w:eastAsia="Times New Roman" w:hAnsi="Times New Roman"/>
          <w:sz w:val="24"/>
          <w:szCs w:val="24"/>
          <w:lang w:eastAsia="pt-BR"/>
        </w:rPr>
        <w:t>a new</w:t>
      </w:r>
      <w:r w:rsidR="00932967">
        <w:rPr>
          <w:rFonts w:ascii="Times New Roman" w:eastAsia="Times New Roman" w:hAnsi="Times New Roman"/>
          <w:sz w:val="24"/>
          <w:szCs w:val="24"/>
          <w:lang w:eastAsia="pt-BR"/>
        </w:rPr>
        <w:t xml:space="preserve"> Advanced</w:t>
      </w:r>
      <w:r w:rsidR="006C4001">
        <w:rPr>
          <w:rFonts w:ascii="Times New Roman" w:eastAsia="Times New Roman" w:hAnsi="Times New Roman"/>
          <w:sz w:val="24"/>
          <w:szCs w:val="24"/>
          <w:lang w:eastAsia="pt-BR"/>
        </w:rPr>
        <w:t xml:space="preserve"> Conversation </w:t>
      </w:r>
      <w:r w:rsidR="001E0073">
        <w:rPr>
          <w:rFonts w:ascii="Times New Roman" w:eastAsia="Times New Roman" w:hAnsi="Times New Roman"/>
          <w:sz w:val="24"/>
          <w:szCs w:val="24"/>
          <w:lang w:eastAsia="pt-BR"/>
        </w:rPr>
        <w:t xml:space="preserve">and Composition </w:t>
      </w:r>
      <w:r w:rsidR="006C4001">
        <w:rPr>
          <w:rFonts w:ascii="Times New Roman" w:eastAsia="Times New Roman" w:hAnsi="Times New Roman"/>
          <w:sz w:val="24"/>
          <w:szCs w:val="24"/>
          <w:lang w:eastAsia="pt-BR"/>
        </w:rPr>
        <w:t>Course for the Portuguese Minor</w:t>
      </w:r>
      <w:r w:rsidR="00A71C2E">
        <w:rPr>
          <w:rFonts w:ascii="Times New Roman" w:eastAsia="Times New Roman" w:hAnsi="Times New Roman"/>
          <w:sz w:val="24"/>
          <w:szCs w:val="24"/>
          <w:lang w:eastAsia="pt-BR"/>
        </w:rPr>
        <w:t xml:space="preserve"> at the University of Georgia</w:t>
      </w:r>
    </w:p>
    <w:p w:rsidR="006C4001" w:rsidRDefault="006C4001" w:rsidP="001E2391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D5270" w:rsidRDefault="00FD5270" w:rsidP="001E2391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1</w:t>
      </w:r>
      <w:r w:rsidRPr="00FD5270">
        <w:rPr>
          <w:rFonts w:ascii="Times New Roman" w:eastAsia="Times New Roman" w:hAnsi="Times New Roman"/>
          <w:sz w:val="24"/>
          <w:szCs w:val="24"/>
          <w:vertAlign w:val="superscript"/>
          <w:lang w:eastAsia="pt-BR"/>
        </w:rPr>
        <w:t>st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Meeting of Portuguese Professors of the State of Georgia. Emory University. Atlanta. Dec. 5. </w:t>
      </w:r>
    </w:p>
    <w:p w:rsidR="00FD5270" w:rsidRDefault="00FD5270" w:rsidP="001E2391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153AD" w:rsidRDefault="00E153AD" w:rsidP="001E2391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Organized the visit of scholar Leila Lehnen (U. of New Mexico)</w:t>
      </w:r>
      <w:r w:rsidR="00687FEA">
        <w:rPr>
          <w:rFonts w:ascii="Times New Roman" w:eastAsia="Times New Roman" w:hAnsi="Times New Roman"/>
          <w:sz w:val="24"/>
          <w:szCs w:val="24"/>
          <w:lang w:eastAsia="pt-BR"/>
        </w:rPr>
        <w:t xml:space="preserve"> on Nov. 14</w:t>
      </w:r>
      <w:r w:rsidRPr="00E153AD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Dr. Lehnen gave a talk on “Brazilian Literature and Citizenship.” </w:t>
      </w:r>
    </w:p>
    <w:p w:rsidR="00E153AD" w:rsidRDefault="00E153AD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E658C" w:rsidRPr="003E658C" w:rsidRDefault="003E658C" w:rsidP="003E658C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Guest Speaker on </w:t>
      </w:r>
      <w:r w:rsidRPr="003E658C">
        <w:rPr>
          <w:rFonts w:ascii="Times New Roman" w:eastAsia="Times New Roman" w:hAnsi="Times New Roman"/>
          <w:sz w:val="24"/>
          <w:szCs w:val="24"/>
          <w:lang w:eastAsia="pt-BR"/>
        </w:rPr>
        <w:t xml:space="preserve">Faculty Roundtable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organized by graduate students entitled </w:t>
      </w:r>
      <w:r w:rsidRPr="003E658C">
        <w:rPr>
          <w:rFonts w:ascii="Times New Roman" w:eastAsia="Times New Roman" w:hAnsi="Times New Roman"/>
          <w:sz w:val="24"/>
          <w:szCs w:val="24"/>
          <w:lang w:eastAsia="pt-BR"/>
        </w:rPr>
        <w:t>“Talk on the Profession: the Job Market”</w:t>
      </w:r>
    </w:p>
    <w:p w:rsidR="003E658C" w:rsidRDefault="003E658C" w:rsidP="001E2391">
      <w:pPr>
        <w:spacing w:after="0" w:line="240" w:lineRule="auto"/>
        <w:ind w:left="720" w:firstLine="72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411B6" w:rsidRDefault="00F411B6" w:rsidP="001E2391">
      <w:pPr>
        <w:spacing w:after="0" w:line="240" w:lineRule="auto"/>
        <w:ind w:left="720" w:firstLine="72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Examination Committee</w:t>
      </w:r>
    </w:p>
    <w:p w:rsidR="00F411B6" w:rsidRDefault="00F411B6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Portuguese Graduate Admissions Committee</w:t>
      </w:r>
    </w:p>
    <w:p w:rsidR="00F411B6" w:rsidRDefault="00F411B6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Secretary </w:t>
      </w:r>
    </w:p>
    <w:p w:rsidR="00F411B6" w:rsidRDefault="00F411B6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Department of Romance Languages, University of Georgia </w:t>
      </w:r>
    </w:p>
    <w:p w:rsidR="00EF6435" w:rsidRDefault="00EF6435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</w:p>
    <w:p w:rsidR="00EF6435" w:rsidRDefault="00EF6435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Faculty Learning Community – Online Education, University of Georgia</w:t>
      </w:r>
    </w:p>
    <w:p w:rsidR="001634CB" w:rsidRDefault="001634CB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634CB" w:rsidRDefault="001634CB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Outreach Activity – Volunteer at a Community Ch</w:t>
      </w:r>
      <w:r w:rsidR="006E0779">
        <w:rPr>
          <w:rFonts w:ascii="Times New Roman" w:eastAsia="Times New Roman" w:hAnsi="Times New Roman"/>
          <w:sz w:val="24"/>
          <w:szCs w:val="24"/>
          <w:lang w:eastAsia="pt-BR"/>
        </w:rPr>
        <w:t xml:space="preserve">urch as an ESL Instructor </w:t>
      </w:r>
    </w:p>
    <w:p w:rsidR="00F411B6" w:rsidRDefault="00F411B6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33AC4" w:rsidRDefault="007E3452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2013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833AC4">
        <w:rPr>
          <w:rFonts w:ascii="Times New Roman" w:eastAsia="Times New Roman" w:hAnsi="Times New Roman"/>
          <w:sz w:val="24"/>
          <w:szCs w:val="24"/>
          <w:lang w:eastAsia="pt-BR"/>
        </w:rPr>
        <w:t>Portuguese Graduate Admissions Committee</w:t>
      </w:r>
    </w:p>
    <w:p w:rsidR="00833AC4" w:rsidRDefault="00833AC4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Department of Romance Languages, University of Georgia</w:t>
      </w:r>
    </w:p>
    <w:p w:rsidR="00833AC4" w:rsidRDefault="00833AC4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E3452" w:rsidRPr="00583A0B" w:rsidRDefault="007E3452" w:rsidP="001E2391">
      <w:pPr>
        <w:spacing w:after="0" w:line="240" w:lineRule="auto"/>
        <w:ind w:left="696" w:firstLine="72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American Councils for International Education Consultant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</w:r>
    </w:p>
    <w:p w:rsidR="007E3452" w:rsidRDefault="007E3452" w:rsidP="001E2391">
      <w:pPr>
        <w:spacing w:after="0" w:line="240" w:lineRule="auto"/>
        <w:ind w:left="141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Item Writer and Item Reviewer for Portuguese Reading and Listening Assessment Materials</w:t>
      </w:r>
    </w:p>
    <w:p w:rsidR="001634CB" w:rsidRDefault="001634CB" w:rsidP="001E2391">
      <w:pPr>
        <w:spacing w:after="0" w:line="240" w:lineRule="auto"/>
        <w:ind w:left="141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634CB" w:rsidRDefault="001634CB" w:rsidP="001E2391">
      <w:pPr>
        <w:spacing w:after="0" w:line="240" w:lineRule="auto"/>
        <w:ind w:left="141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Organizer of the Carnival Festival </w:t>
      </w:r>
    </w:p>
    <w:p w:rsidR="001634CB" w:rsidRPr="00583A0B" w:rsidRDefault="001634CB" w:rsidP="001E2391">
      <w:pPr>
        <w:spacing w:after="0" w:line="240" w:lineRule="auto"/>
        <w:ind w:left="141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Sponsored by the Portuguese Flagship Program and the Department of Romance Languages, University of Georgia </w:t>
      </w:r>
    </w:p>
    <w:p w:rsidR="00672084" w:rsidRPr="00E1082F" w:rsidRDefault="00672084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7E3452" w:rsidRPr="00583A0B" w:rsidRDefault="007E3452" w:rsidP="001E2391">
      <w:pPr>
        <w:spacing w:after="0" w:line="240" w:lineRule="auto"/>
        <w:ind w:left="1416" w:hanging="141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2012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>American Councils Less Commonly Taught Languages Assessment Seminar. Washington, D.C., Nov. 30-Dec. 2.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</w:r>
    </w:p>
    <w:p w:rsidR="00672084" w:rsidRPr="00BE63BA" w:rsidRDefault="00672084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7E3452" w:rsidRPr="00583A0B" w:rsidRDefault="007E3452" w:rsidP="001E2391">
      <w:pPr>
        <w:spacing w:after="0" w:line="240" w:lineRule="auto"/>
        <w:ind w:left="141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ACTFL OPI Assessment Workshop. Philadelphia, Nov. 12-15.</w:t>
      </w:r>
    </w:p>
    <w:p w:rsidR="00672084" w:rsidRPr="00BE63BA" w:rsidRDefault="00672084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7E3452" w:rsidRDefault="007E3452" w:rsidP="001E2391">
      <w:pPr>
        <w:spacing w:after="0" w:line="240" w:lineRule="auto"/>
        <w:ind w:left="141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Workshops for Language Educators (Language ePortfolios; Language   Socialization in Study Abroad; Dynamic Assessment). CALPER, Pennsylvania State U., University Park, July 16-25.</w:t>
      </w:r>
    </w:p>
    <w:p w:rsidR="001634CB" w:rsidRDefault="001634CB" w:rsidP="001E2391">
      <w:pPr>
        <w:spacing w:after="0" w:line="240" w:lineRule="auto"/>
        <w:ind w:left="141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634CB" w:rsidRDefault="001634CB" w:rsidP="001E2391">
      <w:pPr>
        <w:spacing w:after="0" w:line="240" w:lineRule="auto"/>
        <w:ind w:left="141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Organizer of the Hispanic Heritage Month Open House at LACSI</w:t>
      </w:r>
    </w:p>
    <w:p w:rsidR="001634CB" w:rsidRDefault="001634CB" w:rsidP="001E2391">
      <w:pPr>
        <w:spacing w:after="0" w:line="240" w:lineRule="auto"/>
        <w:ind w:left="141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Sponsored by LACSI and the Department of Romance Languages</w:t>
      </w:r>
      <w:r w:rsidR="000F0259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:rsidR="001634CB" w:rsidRPr="00583A0B" w:rsidRDefault="001634CB" w:rsidP="001E2391">
      <w:pPr>
        <w:spacing w:after="0" w:line="240" w:lineRule="auto"/>
        <w:ind w:left="141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University of Georgia</w:t>
      </w:r>
    </w:p>
    <w:p w:rsidR="00A22121" w:rsidRPr="00BE63BA" w:rsidRDefault="00A22121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7E3452" w:rsidRDefault="0034470E" w:rsidP="001E2391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pt-BR"/>
        </w:rPr>
      </w:pPr>
      <w:r>
        <w:rPr>
          <w:rFonts w:ascii="Times New Roman" w:eastAsia="Times New Roman" w:hAnsi="Times New Roman"/>
          <w:sz w:val="24"/>
          <w:szCs w:val="24"/>
          <w:lang w:val="en-GB" w:eastAsia="pt-BR"/>
        </w:rPr>
        <w:t>2009</w:t>
      </w:r>
      <w:r w:rsidR="007E3452" w:rsidRPr="00583A0B">
        <w:rPr>
          <w:rFonts w:ascii="Times New Roman" w:eastAsia="Times New Roman" w:hAnsi="Times New Roman"/>
          <w:sz w:val="24"/>
          <w:szCs w:val="24"/>
          <w:lang w:val="en-GB" w:eastAsia="pt-BR"/>
        </w:rPr>
        <w:tab/>
        <w:t>Graduate Student Representative to the International Studies Committee, U. of Massachusetts</w:t>
      </w:r>
    </w:p>
    <w:p w:rsidR="00A22121" w:rsidRPr="003F12BE" w:rsidRDefault="00A22121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34470E" w:rsidRDefault="007E3452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 w:rsidRPr="00583A0B">
        <w:rPr>
          <w:rFonts w:ascii="Times New Roman" w:eastAsia="Times New Roman" w:hAnsi="Times New Roman"/>
          <w:sz w:val="24"/>
          <w:szCs w:val="24"/>
          <w:lang w:val="en-GB" w:eastAsia="en-US"/>
        </w:rPr>
        <w:tab/>
      </w:r>
      <w:r w:rsidRPr="00583A0B">
        <w:rPr>
          <w:rFonts w:ascii="Times New Roman" w:eastAsia="Times New Roman" w:hAnsi="Times New Roman"/>
          <w:sz w:val="24"/>
          <w:szCs w:val="24"/>
          <w:lang w:val="en-GB" w:eastAsia="en-US"/>
        </w:rPr>
        <w:tab/>
        <w:t xml:space="preserve">Assistant Director to the Salamanca Summer Program, U. of </w:t>
      </w:r>
      <w:r w:rsidR="00314A5C">
        <w:rPr>
          <w:rFonts w:ascii="Times New Roman" w:eastAsia="Times New Roman" w:hAnsi="Times New Roman"/>
          <w:sz w:val="24"/>
          <w:szCs w:val="24"/>
          <w:lang w:val="en-GB" w:eastAsia="en-US"/>
        </w:rPr>
        <w:t>Massachusetts</w:t>
      </w:r>
    </w:p>
    <w:p w:rsidR="0034470E" w:rsidRDefault="00174015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>
        <w:rPr>
          <w:rFonts w:ascii="Times New Roman" w:eastAsia="Times New Roman" w:hAnsi="Times New Roman"/>
          <w:sz w:val="24"/>
          <w:szCs w:val="24"/>
          <w:lang w:val="en-GB" w:eastAsia="en-US"/>
        </w:rPr>
        <w:t>2008</w:t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ab/>
      </w:r>
      <w:r w:rsidR="0034470E">
        <w:rPr>
          <w:rFonts w:ascii="Times New Roman" w:eastAsia="Times New Roman" w:hAnsi="Times New Roman"/>
          <w:sz w:val="24"/>
          <w:szCs w:val="24"/>
          <w:lang w:val="en-GB" w:eastAsia="en-US"/>
        </w:rPr>
        <w:t>Portuguese Teacher Training Workshop. Brown U., Providence, June 5-8.</w:t>
      </w:r>
    </w:p>
    <w:p w:rsidR="00A22121" w:rsidRPr="0034470E" w:rsidRDefault="00A22121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7E3452" w:rsidRPr="00583A0B" w:rsidRDefault="0034470E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>
        <w:rPr>
          <w:rFonts w:ascii="Times New Roman" w:eastAsia="Times New Roman" w:hAnsi="Times New Roman"/>
          <w:sz w:val="24"/>
          <w:szCs w:val="24"/>
          <w:lang w:val="en-GB" w:eastAsia="en-US"/>
        </w:rPr>
        <w:t>2004</w:t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ab/>
      </w:r>
      <w:r w:rsidR="007E3452" w:rsidRPr="00583A0B">
        <w:rPr>
          <w:rFonts w:ascii="Times New Roman" w:eastAsia="Times New Roman" w:hAnsi="Times New Roman"/>
          <w:sz w:val="24"/>
          <w:szCs w:val="24"/>
          <w:lang w:val="en-GB" w:eastAsia="en-US"/>
        </w:rPr>
        <w:tab/>
        <w:t xml:space="preserve">Graduate Student Representative to the Graduate Studies Committee, </w:t>
      </w:r>
    </w:p>
    <w:p w:rsidR="007E3452" w:rsidRDefault="007E3452" w:rsidP="001E2391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 w:rsidRPr="00583A0B">
        <w:rPr>
          <w:rFonts w:ascii="Times New Roman" w:eastAsia="Times New Roman" w:hAnsi="Times New Roman"/>
          <w:sz w:val="24"/>
          <w:szCs w:val="24"/>
          <w:lang w:val="en-GB" w:eastAsia="en-US"/>
        </w:rPr>
        <w:t>U. of Massachusetts</w:t>
      </w:r>
    </w:p>
    <w:p w:rsidR="00462CE0" w:rsidRDefault="00462CE0" w:rsidP="001E2391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:rsidR="00EF6435" w:rsidRPr="00407482" w:rsidRDefault="00EF6435" w:rsidP="001E2391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407482">
        <w:rPr>
          <w:rFonts w:ascii="Times New Roman" w:eastAsia="Times New Roman" w:hAnsi="Times New Roman"/>
          <w:b/>
          <w:sz w:val="24"/>
          <w:szCs w:val="24"/>
          <w:lang w:eastAsia="en-US"/>
        </w:rPr>
        <w:t>SUPERVISION OF STUDENT WORK</w:t>
      </w:r>
    </w:p>
    <w:p w:rsidR="00462CE0" w:rsidRPr="00462CE0" w:rsidRDefault="00462CE0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16"/>
          <w:szCs w:val="16"/>
          <w:lang w:eastAsia="en-US"/>
        </w:rPr>
      </w:pPr>
    </w:p>
    <w:p w:rsidR="006E0BF1" w:rsidRDefault="00314A5C" w:rsidP="00AE2FA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2018</w:t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="006E0BF1">
        <w:rPr>
          <w:rFonts w:ascii="Times New Roman" w:eastAsia="Times New Roman" w:hAnsi="Times New Roman"/>
          <w:sz w:val="24"/>
          <w:szCs w:val="24"/>
          <w:lang w:eastAsia="en-US"/>
        </w:rPr>
        <w:t>Ph.D. Committee Chair: Vera Bulla</w:t>
      </w:r>
    </w:p>
    <w:p w:rsidR="006E0BF1" w:rsidRDefault="006E0BF1" w:rsidP="006E0BF1">
      <w:pPr>
        <w:spacing w:after="0" w:line="240" w:lineRule="auto"/>
        <w:ind w:left="720" w:firstLine="720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M.A. Committee Chair: Anna Adair</w:t>
      </w:r>
    </w:p>
    <w:p w:rsidR="00314A5C" w:rsidRDefault="00314A5C" w:rsidP="006E0BF1">
      <w:pPr>
        <w:spacing w:after="0" w:line="240" w:lineRule="auto"/>
        <w:ind w:left="720" w:firstLine="720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M.A. Committee Chair: Daniel Ferreira</w:t>
      </w:r>
      <w:r w:rsidR="002A4947">
        <w:rPr>
          <w:rFonts w:ascii="Times New Roman" w:eastAsia="Times New Roman" w:hAnsi="Times New Roman"/>
          <w:sz w:val="24"/>
          <w:szCs w:val="24"/>
          <w:lang w:eastAsia="en-US"/>
        </w:rPr>
        <w:t xml:space="preserve"> da Silva</w:t>
      </w:r>
    </w:p>
    <w:p w:rsidR="00314A5C" w:rsidRDefault="00314A5C" w:rsidP="00314A5C">
      <w:pPr>
        <w:spacing w:after="0" w:line="240" w:lineRule="auto"/>
        <w:ind w:left="720" w:firstLine="720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Ph.D. Committee Member: Juan Sebastián Camargo</w:t>
      </w:r>
    </w:p>
    <w:p w:rsidR="00314A5C" w:rsidRDefault="00314A5C" w:rsidP="00314A5C">
      <w:pPr>
        <w:spacing w:after="0" w:line="240" w:lineRule="auto"/>
        <w:ind w:left="720" w:firstLine="720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314A5C" w:rsidRDefault="00314A5C" w:rsidP="00AE2FA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lastRenderedPageBreak/>
        <w:t>2017</w:t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  <w:t>M.A. Committee Member: Preston Hayes</w:t>
      </w:r>
    </w:p>
    <w:p w:rsidR="00314A5C" w:rsidRDefault="00314A5C" w:rsidP="00AE2FA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E2FA1" w:rsidRPr="00B44DE1" w:rsidRDefault="00AE2FA1" w:rsidP="00AE2FA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2016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  <w:t>Ph.D. Committee Chair: Lunara Gonçalves</w:t>
      </w:r>
    </w:p>
    <w:p w:rsidR="00AE2FA1" w:rsidRDefault="00AE2FA1" w:rsidP="00AE2FA1">
      <w:pPr>
        <w:spacing w:after="0" w:line="240" w:lineRule="auto"/>
        <w:ind w:left="720" w:firstLine="720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Ph.D. Committee Member: Rebeca Coelho</w:t>
      </w:r>
    </w:p>
    <w:p w:rsidR="00AE2FA1" w:rsidRDefault="00AE2FA1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B44DE1" w:rsidRPr="00B44DE1" w:rsidRDefault="00407482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 w:rsidRPr="00407482">
        <w:rPr>
          <w:rFonts w:ascii="Times New Roman" w:eastAsia="Times New Roman" w:hAnsi="Times New Roman"/>
          <w:sz w:val="24"/>
          <w:szCs w:val="24"/>
          <w:lang w:eastAsia="en-US"/>
        </w:rPr>
        <w:t>2015</w:t>
      </w:r>
      <w:r w:rsidRPr="00407482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407482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="00B15DCC">
        <w:rPr>
          <w:rFonts w:ascii="Times New Roman" w:eastAsia="Times New Roman" w:hAnsi="Times New Roman"/>
          <w:sz w:val="24"/>
          <w:szCs w:val="24"/>
          <w:lang w:eastAsia="en-US"/>
        </w:rPr>
        <w:t>Ph.D</w:t>
      </w:r>
      <w:r w:rsidR="00AE2FA1">
        <w:rPr>
          <w:rFonts w:ascii="Times New Roman" w:eastAsia="Times New Roman" w:hAnsi="Times New Roman"/>
          <w:sz w:val="24"/>
          <w:szCs w:val="24"/>
          <w:lang w:eastAsia="en-US"/>
        </w:rPr>
        <w:t>. Committee Chair: Sarah Lucena</w:t>
      </w:r>
    </w:p>
    <w:p w:rsidR="00407482" w:rsidRPr="00C834F6" w:rsidRDefault="00407482" w:rsidP="00C834F6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val="pt-BR" w:eastAsia="en-US"/>
        </w:rPr>
      </w:pPr>
      <w:r w:rsidRPr="00C834F6">
        <w:rPr>
          <w:rFonts w:ascii="Times New Roman" w:eastAsia="Times New Roman" w:hAnsi="Times New Roman"/>
          <w:sz w:val="24"/>
          <w:szCs w:val="24"/>
          <w:lang w:val="pt-BR" w:eastAsia="en-US"/>
        </w:rPr>
        <w:t>Ph.D. Committee Member: Bruno Sales</w:t>
      </w:r>
      <w:r w:rsidR="00C834F6" w:rsidRPr="00C834F6">
        <w:rPr>
          <w:rFonts w:ascii="Times New Roman" w:eastAsia="Times New Roman" w:hAnsi="Times New Roman"/>
          <w:sz w:val="24"/>
          <w:szCs w:val="24"/>
          <w:lang w:val="pt-BR" w:eastAsia="en-US"/>
        </w:rPr>
        <w:t xml:space="preserve"> – “Entre suspiros e sussurros: A melancol</w:t>
      </w:r>
      <w:r w:rsidR="00C834F6">
        <w:rPr>
          <w:rFonts w:ascii="Times New Roman" w:eastAsia="Times New Roman" w:hAnsi="Times New Roman"/>
          <w:sz w:val="24"/>
          <w:szCs w:val="24"/>
          <w:lang w:val="pt-BR" w:eastAsia="en-US"/>
        </w:rPr>
        <w:t xml:space="preserve">ia e o silêncio em António Lobo </w:t>
      </w:r>
      <w:r w:rsidR="00C834F6" w:rsidRPr="00C834F6">
        <w:rPr>
          <w:rFonts w:ascii="Times New Roman" w:eastAsia="Times New Roman" w:hAnsi="Times New Roman"/>
          <w:sz w:val="24"/>
          <w:szCs w:val="24"/>
          <w:lang w:val="pt-BR" w:eastAsia="en-US"/>
        </w:rPr>
        <w:t>Antunes</w:t>
      </w:r>
      <w:r w:rsidR="00C834F6">
        <w:rPr>
          <w:rFonts w:ascii="Times New Roman" w:eastAsia="Times New Roman" w:hAnsi="Times New Roman"/>
          <w:sz w:val="24"/>
          <w:szCs w:val="24"/>
          <w:lang w:val="pt-BR" w:eastAsia="en-US"/>
        </w:rPr>
        <w:t>”</w:t>
      </w:r>
    </w:p>
    <w:p w:rsidR="00E250DE" w:rsidRDefault="00E250DE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 w:rsidRPr="00C834F6">
        <w:rPr>
          <w:rFonts w:ascii="Times New Roman" w:eastAsia="Times New Roman" w:hAnsi="Times New Roman"/>
          <w:sz w:val="24"/>
          <w:szCs w:val="24"/>
          <w:lang w:val="pt-BR" w:eastAsia="en-US"/>
        </w:rPr>
        <w:tab/>
      </w:r>
      <w:r w:rsidRPr="00C834F6">
        <w:rPr>
          <w:rFonts w:ascii="Times New Roman" w:eastAsia="Times New Roman" w:hAnsi="Times New Roman"/>
          <w:sz w:val="24"/>
          <w:szCs w:val="24"/>
          <w:lang w:val="pt-BR"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>Ph.D. Committee Member: Marcela Reales</w:t>
      </w:r>
    </w:p>
    <w:p w:rsidR="003B2280" w:rsidRDefault="00932967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  <w:t>M.A. Committee Member: Diogo Cosme</w:t>
      </w:r>
      <w:r w:rsidR="003B2280">
        <w:rPr>
          <w:rFonts w:ascii="Times New Roman" w:eastAsia="Times New Roman" w:hAnsi="Times New Roman"/>
          <w:sz w:val="24"/>
          <w:szCs w:val="24"/>
          <w:lang w:eastAsia="en-US"/>
        </w:rPr>
        <w:t xml:space="preserve"> – “</w:t>
      </w:r>
      <w:r w:rsidR="003B2280" w:rsidRPr="003B2280">
        <w:rPr>
          <w:rFonts w:ascii="Times New Roman" w:eastAsia="Times New Roman" w:hAnsi="Times New Roman"/>
          <w:sz w:val="24"/>
          <w:szCs w:val="24"/>
          <w:lang w:eastAsia="en-US"/>
        </w:rPr>
        <w:t xml:space="preserve">L3 </w:t>
      </w:r>
      <w:r w:rsidR="003B2280">
        <w:rPr>
          <w:rFonts w:ascii="Times New Roman" w:eastAsia="Times New Roman" w:hAnsi="Times New Roman"/>
          <w:sz w:val="24"/>
          <w:szCs w:val="24"/>
          <w:lang w:eastAsia="en-US"/>
        </w:rPr>
        <w:t xml:space="preserve">Acquisition of the Null </w:t>
      </w:r>
    </w:p>
    <w:p w:rsidR="00407482" w:rsidRDefault="003B2280" w:rsidP="003B2280">
      <w:pPr>
        <w:spacing w:after="0" w:line="240" w:lineRule="auto"/>
        <w:ind w:left="720" w:firstLine="720"/>
        <w:contextualSpacing/>
        <w:rPr>
          <w:rFonts w:ascii="Times New Roman" w:eastAsia="Times New Roman" w:hAnsi="Times New Roman"/>
          <w:sz w:val="24"/>
          <w:szCs w:val="24"/>
          <w:lang w:val="pt-BR" w:eastAsia="en-US"/>
        </w:rPr>
      </w:pPr>
      <w:r w:rsidRPr="000110E8">
        <w:rPr>
          <w:rFonts w:ascii="Times New Roman" w:eastAsia="Times New Roman" w:hAnsi="Times New Roman"/>
          <w:sz w:val="24"/>
          <w:szCs w:val="24"/>
          <w:lang w:val="pt-BR" w:eastAsia="en-US"/>
        </w:rPr>
        <w:t>Object Parameter in Brazilian Portuguese”</w:t>
      </w:r>
    </w:p>
    <w:p w:rsidR="00314A5C" w:rsidRPr="000110E8" w:rsidRDefault="00314A5C" w:rsidP="003B2280">
      <w:pPr>
        <w:spacing w:after="0" w:line="240" w:lineRule="auto"/>
        <w:ind w:left="720" w:firstLine="720"/>
        <w:contextualSpacing/>
        <w:rPr>
          <w:rFonts w:ascii="Times New Roman" w:eastAsia="Times New Roman" w:hAnsi="Times New Roman"/>
          <w:sz w:val="24"/>
          <w:szCs w:val="24"/>
          <w:lang w:val="pt-BR" w:eastAsia="en-US"/>
        </w:rPr>
      </w:pPr>
    </w:p>
    <w:p w:rsidR="00EF6435" w:rsidRDefault="00EF6435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en-US"/>
        </w:rPr>
      </w:pPr>
      <w:r w:rsidRPr="00EF6435">
        <w:rPr>
          <w:rFonts w:ascii="Times New Roman" w:eastAsia="Times New Roman" w:hAnsi="Times New Roman"/>
          <w:sz w:val="24"/>
          <w:szCs w:val="24"/>
          <w:lang w:val="pt-BR" w:eastAsia="en-US"/>
        </w:rPr>
        <w:t>2014</w:t>
      </w:r>
      <w:r w:rsidRPr="00EF6435">
        <w:rPr>
          <w:rFonts w:ascii="Times New Roman" w:eastAsia="Times New Roman" w:hAnsi="Times New Roman"/>
          <w:sz w:val="24"/>
          <w:szCs w:val="24"/>
          <w:lang w:val="pt-BR" w:eastAsia="en-US"/>
        </w:rPr>
        <w:tab/>
      </w:r>
      <w:r w:rsidRPr="00EF6435">
        <w:rPr>
          <w:rFonts w:ascii="Times New Roman" w:eastAsia="Times New Roman" w:hAnsi="Times New Roman"/>
          <w:sz w:val="24"/>
          <w:szCs w:val="24"/>
          <w:lang w:val="pt-BR" w:eastAsia="en-US"/>
        </w:rPr>
        <w:tab/>
        <w:t>Ph.D. Committee Member:</w:t>
      </w:r>
      <w:r>
        <w:rPr>
          <w:rFonts w:ascii="Times New Roman" w:eastAsia="Times New Roman" w:hAnsi="Times New Roman"/>
          <w:sz w:val="24"/>
          <w:szCs w:val="24"/>
          <w:lang w:val="pt-BR" w:eastAsia="en-US"/>
        </w:rPr>
        <w:t xml:space="preserve"> </w:t>
      </w:r>
      <w:r w:rsidRPr="00EF6435">
        <w:rPr>
          <w:rFonts w:ascii="Times New Roman" w:eastAsia="Times New Roman" w:hAnsi="Times New Roman"/>
          <w:sz w:val="24"/>
          <w:szCs w:val="24"/>
          <w:lang w:val="pt-BR" w:eastAsia="en-US"/>
        </w:rPr>
        <w:t xml:space="preserve">Fernanda Guida – “Contextura midiática: O </w:t>
      </w:r>
    </w:p>
    <w:p w:rsidR="00EF6435" w:rsidRDefault="00EF6435" w:rsidP="001E2391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val="pt-BR" w:eastAsia="en-US"/>
        </w:rPr>
      </w:pPr>
      <w:r w:rsidRPr="00EF6435">
        <w:rPr>
          <w:rFonts w:ascii="Times New Roman" w:eastAsia="Times New Roman" w:hAnsi="Times New Roman"/>
          <w:sz w:val="24"/>
          <w:szCs w:val="24"/>
          <w:lang w:val="pt-BR" w:eastAsia="en-US"/>
        </w:rPr>
        <w:t xml:space="preserve">entrelaçamento da literatura, cinema e música nas adaptações fílmicas dos romances </w:t>
      </w:r>
      <w:r w:rsidRPr="00EF6435">
        <w:rPr>
          <w:rFonts w:ascii="Times New Roman" w:eastAsia="Times New Roman" w:hAnsi="Times New Roman"/>
          <w:i/>
          <w:sz w:val="24"/>
          <w:szCs w:val="24"/>
          <w:lang w:val="pt-BR" w:eastAsia="en-US"/>
        </w:rPr>
        <w:t xml:space="preserve">Benjamim </w:t>
      </w:r>
      <w:r w:rsidRPr="00EF6435">
        <w:rPr>
          <w:rFonts w:ascii="Times New Roman" w:eastAsia="Times New Roman" w:hAnsi="Times New Roman"/>
          <w:sz w:val="24"/>
          <w:szCs w:val="24"/>
          <w:lang w:val="pt-BR" w:eastAsia="en-US"/>
        </w:rPr>
        <w:t xml:space="preserve">e </w:t>
      </w:r>
      <w:r w:rsidRPr="00EF6435">
        <w:rPr>
          <w:rFonts w:ascii="Times New Roman" w:eastAsia="Times New Roman" w:hAnsi="Times New Roman"/>
          <w:i/>
          <w:sz w:val="24"/>
          <w:szCs w:val="24"/>
          <w:lang w:val="pt-BR" w:eastAsia="en-US"/>
        </w:rPr>
        <w:t>Budapeste</w:t>
      </w:r>
      <w:r>
        <w:rPr>
          <w:rFonts w:ascii="Times New Roman" w:eastAsia="Times New Roman" w:hAnsi="Times New Roman"/>
          <w:sz w:val="24"/>
          <w:szCs w:val="24"/>
          <w:lang w:val="pt-BR" w:eastAsia="en-US"/>
        </w:rPr>
        <w:t xml:space="preserve"> de Chico Buarque”</w:t>
      </w:r>
    </w:p>
    <w:p w:rsidR="003E7763" w:rsidRPr="000110E8" w:rsidRDefault="003E7763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:rsidR="007E3452" w:rsidRPr="00583A0B" w:rsidRDefault="007E3452" w:rsidP="001E2391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>EDUCATION ABROAD</w:t>
      </w:r>
    </w:p>
    <w:p w:rsidR="003F12BE" w:rsidRDefault="003F12BE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:rsidR="007E3452" w:rsidRPr="00583A0B" w:rsidRDefault="007E3452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2005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ab/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ab/>
        <w:t>Pontifícia Universidade Católica do Rio Grande do Sul, Brazil</w:t>
      </w:r>
    </w:p>
    <w:p w:rsidR="007E3452" w:rsidRPr="00583A0B" w:rsidRDefault="007E3452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ab/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ab/>
        <w:t xml:space="preserve">Semester Abroad </w:t>
      </w:r>
    </w:p>
    <w:p w:rsidR="003F12BE" w:rsidRDefault="003F12BE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:rsidR="007E3452" w:rsidRPr="00583A0B" w:rsidRDefault="007E3452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</w:pPr>
      <w:r w:rsidRPr="00583A0B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>2000-2001</w:t>
      </w:r>
      <w:r w:rsidRPr="00583A0B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ab/>
        <w:t>Universidad de Santiago de Compostela, Spain</w:t>
      </w:r>
    </w:p>
    <w:p w:rsidR="007E3452" w:rsidRDefault="007E3452" w:rsidP="001E2391">
      <w:pPr>
        <w:spacing w:after="0" w:line="240" w:lineRule="auto"/>
        <w:ind w:left="702" w:firstLine="708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Intermediate/Advanced Spanish Language and Literature Course</w:t>
      </w:r>
    </w:p>
    <w:p w:rsidR="00DB7A40" w:rsidRPr="00583A0B" w:rsidRDefault="00DB7A40" w:rsidP="001E2391">
      <w:pPr>
        <w:spacing w:after="0" w:line="240" w:lineRule="auto"/>
        <w:ind w:left="702" w:firstLine="708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3F12BE" w:rsidRPr="00BE63BA" w:rsidRDefault="003F12BE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583A0B" w:rsidRPr="00583A0B" w:rsidRDefault="00583A0B" w:rsidP="001E2391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>LANGUAGES</w:t>
      </w:r>
    </w:p>
    <w:p w:rsidR="003F12BE" w:rsidRPr="00BE63BA" w:rsidRDefault="003F12BE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310AE1" w:rsidRDefault="00310AE1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ACTFL Scale: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:rsidR="00DB7A40" w:rsidRDefault="00D10558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Portuguese – </w:t>
      </w:r>
      <w:r w:rsidR="00310AE1" w:rsidRPr="00583A0B">
        <w:rPr>
          <w:rFonts w:ascii="Times New Roman" w:eastAsia="Times New Roman" w:hAnsi="Times New Roman"/>
          <w:sz w:val="24"/>
          <w:szCs w:val="24"/>
          <w:lang w:eastAsia="pt-BR"/>
        </w:rPr>
        <w:t>Superior</w:t>
      </w:r>
      <w:r w:rsidR="00310AE1"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310AE1">
        <w:rPr>
          <w:rFonts w:ascii="Times New Roman" w:eastAsia="Times New Roman" w:hAnsi="Times New Roman"/>
          <w:sz w:val="24"/>
          <w:szCs w:val="24"/>
          <w:lang w:eastAsia="pt-BR"/>
        </w:rPr>
        <w:tab/>
        <w:t>English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– </w:t>
      </w:r>
      <w:r w:rsidR="00310AE1" w:rsidRPr="00583A0B">
        <w:rPr>
          <w:rFonts w:ascii="Times New Roman" w:eastAsia="Times New Roman" w:hAnsi="Times New Roman"/>
          <w:sz w:val="24"/>
          <w:szCs w:val="24"/>
          <w:lang w:eastAsia="pt-BR"/>
        </w:rPr>
        <w:t>Superio</w:t>
      </w:r>
      <w:r w:rsidR="00310AE1">
        <w:rPr>
          <w:rFonts w:ascii="Times New Roman" w:eastAsia="Times New Roman" w:hAnsi="Times New Roman"/>
          <w:sz w:val="24"/>
          <w:szCs w:val="24"/>
          <w:lang w:eastAsia="pt-BR"/>
        </w:rPr>
        <w:t>r</w:t>
      </w:r>
      <w:r w:rsidR="00310AE1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310AE1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A84DFC">
        <w:rPr>
          <w:rFonts w:ascii="Times New Roman" w:eastAsia="Times New Roman" w:hAnsi="Times New Roman"/>
          <w:sz w:val="24"/>
          <w:szCs w:val="24"/>
          <w:lang w:eastAsia="pt-BR"/>
        </w:rPr>
        <w:t xml:space="preserve">Spanish </w:t>
      </w:r>
      <w:r w:rsidR="006E0779">
        <w:rPr>
          <w:rFonts w:ascii="Times New Roman" w:eastAsia="Times New Roman" w:hAnsi="Times New Roman"/>
          <w:sz w:val="24"/>
          <w:szCs w:val="24"/>
          <w:lang w:eastAsia="pt-BR"/>
        </w:rPr>
        <w:t>–</w:t>
      </w:r>
      <w:r w:rsidR="00310AE1"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Superior</w:t>
      </w:r>
    </w:p>
    <w:p w:rsidR="004C4C42" w:rsidRPr="005D4E6E" w:rsidRDefault="004C4C42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83A0B" w:rsidRPr="00583A0B" w:rsidRDefault="00583A0B" w:rsidP="001E2391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sz w:val="24"/>
          <w:szCs w:val="24"/>
          <w:shd w:val="clear" w:color="auto" w:fill="BFBFBF"/>
          <w:lang w:eastAsia="pt-BR"/>
        </w:rPr>
        <w:t>PROFESSIONAL MEMBERSHIPS</w:t>
      </w:r>
    </w:p>
    <w:p w:rsidR="003F12BE" w:rsidRDefault="003F12BE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B257C5" w:rsidRPr="00A84DFC" w:rsidRDefault="00B257C5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CA4F55" w:rsidRPr="003E658C" w:rsidRDefault="00CA4F55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3E658C">
        <w:rPr>
          <w:rFonts w:ascii="Times New Roman" w:eastAsia="Times New Roman" w:hAnsi="Times New Roman"/>
          <w:sz w:val="24"/>
          <w:szCs w:val="24"/>
          <w:lang w:eastAsia="pt-BR"/>
        </w:rPr>
        <w:t>AATSP – The American Association of Teachers of Spanish and Portuguese</w:t>
      </w:r>
    </w:p>
    <w:p w:rsidR="00B257C5" w:rsidRPr="00B257C5" w:rsidRDefault="00B257C5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B257C5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ABRALIC 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- </w:t>
      </w:r>
      <w:r w:rsidRPr="00B257C5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Associação 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>Brasileira de Literatura Comparada</w:t>
      </w:r>
    </w:p>
    <w:p w:rsidR="00583A0B" w:rsidRPr="00583A0B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ACTFL - American Council for the Teaching of Foreign Languages</w:t>
      </w:r>
    </w:p>
    <w:p w:rsidR="00583A0B" w:rsidRPr="00583A0B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APSA - American Portuguese Studies Association</w:t>
      </w:r>
    </w:p>
    <w:p w:rsidR="00583A0B" w:rsidRPr="00583A0B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LASA - Latin American Studies Association</w:t>
      </w:r>
    </w:p>
    <w:p w:rsidR="00583A0B" w:rsidRPr="00583A0B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MLA - Modern Languages Association</w:t>
      </w:r>
    </w:p>
    <w:p w:rsidR="00583A0B" w:rsidRDefault="00A84DFC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SAMLA -</w:t>
      </w:r>
      <w:r w:rsidR="00583A0B"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South Atlantic Modern Languages Association</w:t>
      </w:r>
    </w:p>
    <w:p w:rsidR="003E7763" w:rsidRDefault="003E7763" w:rsidP="001E2391">
      <w:pPr>
        <w:spacing w:after="0" w:line="240" w:lineRule="auto"/>
        <w:contextualSpacing/>
      </w:pPr>
    </w:p>
    <w:sectPr w:rsidR="003E7763" w:rsidSect="004204FE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5B7" w:rsidRDefault="009A15B7">
      <w:pPr>
        <w:spacing w:after="0" w:line="240" w:lineRule="auto"/>
      </w:pPr>
      <w:r>
        <w:separator/>
      </w:r>
    </w:p>
  </w:endnote>
  <w:endnote w:type="continuationSeparator" w:id="0">
    <w:p w:rsidR="009A15B7" w:rsidRDefault="009A1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080" w:rsidRDefault="00E83080">
    <w:pPr>
      <w:pStyle w:val="Footer"/>
      <w:jc w:val="center"/>
    </w:pPr>
    <w:r>
      <w:t xml:space="preserve">Rodrigues </w:t>
    </w:r>
    <w:r w:rsidR="004204FE">
      <w:fldChar w:fldCharType="begin"/>
    </w:r>
    <w:r w:rsidR="004204FE">
      <w:instrText xml:space="preserve"> PAGE   \* MERGEFORMAT </w:instrText>
    </w:r>
    <w:r w:rsidR="004204FE">
      <w:fldChar w:fldCharType="separate"/>
    </w:r>
    <w:r w:rsidR="00CF2BCF">
      <w:rPr>
        <w:noProof/>
      </w:rPr>
      <w:t>2</w:t>
    </w:r>
    <w:r w:rsidR="004204FE">
      <w:fldChar w:fldCharType="end"/>
    </w:r>
  </w:p>
  <w:p w:rsidR="00E83080" w:rsidRPr="006B6CA9" w:rsidRDefault="00E83080" w:rsidP="00583A0B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5B7" w:rsidRDefault="009A15B7">
      <w:pPr>
        <w:spacing w:after="0" w:line="240" w:lineRule="auto"/>
      </w:pPr>
      <w:r>
        <w:separator/>
      </w:r>
    </w:p>
  </w:footnote>
  <w:footnote w:type="continuationSeparator" w:id="0">
    <w:p w:rsidR="009A15B7" w:rsidRDefault="009A1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4448F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0B"/>
    <w:rsid w:val="0000136F"/>
    <w:rsid w:val="000015B1"/>
    <w:rsid w:val="00002E80"/>
    <w:rsid w:val="00002F41"/>
    <w:rsid w:val="00003B38"/>
    <w:rsid w:val="00003FC3"/>
    <w:rsid w:val="00005CDB"/>
    <w:rsid w:val="000108DF"/>
    <w:rsid w:val="000110E8"/>
    <w:rsid w:val="00016E4E"/>
    <w:rsid w:val="000235BD"/>
    <w:rsid w:val="00023A63"/>
    <w:rsid w:val="00027F80"/>
    <w:rsid w:val="000341D7"/>
    <w:rsid w:val="0003523A"/>
    <w:rsid w:val="0004245C"/>
    <w:rsid w:val="000454B4"/>
    <w:rsid w:val="00046608"/>
    <w:rsid w:val="00046E26"/>
    <w:rsid w:val="00055AB3"/>
    <w:rsid w:val="00055EF3"/>
    <w:rsid w:val="000607FD"/>
    <w:rsid w:val="00064A94"/>
    <w:rsid w:val="00064ED8"/>
    <w:rsid w:val="0006674A"/>
    <w:rsid w:val="00071D49"/>
    <w:rsid w:val="00072D1A"/>
    <w:rsid w:val="000736C0"/>
    <w:rsid w:val="00075ED9"/>
    <w:rsid w:val="00081ED4"/>
    <w:rsid w:val="0008458D"/>
    <w:rsid w:val="000912C1"/>
    <w:rsid w:val="00091563"/>
    <w:rsid w:val="00094522"/>
    <w:rsid w:val="000951DB"/>
    <w:rsid w:val="000A078D"/>
    <w:rsid w:val="000A09F4"/>
    <w:rsid w:val="000A1333"/>
    <w:rsid w:val="000A43C2"/>
    <w:rsid w:val="000A4407"/>
    <w:rsid w:val="000B0653"/>
    <w:rsid w:val="000B62D2"/>
    <w:rsid w:val="000C0123"/>
    <w:rsid w:val="000C0C21"/>
    <w:rsid w:val="000C622F"/>
    <w:rsid w:val="000D3488"/>
    <w:rsid w:val="000D5764"/>
    <w:rsid w:val="000D7061"/>
    <w:rsid w:val="000E0DDA"/>
    <w:rsid w:val="000E1761"/>
    <w:rsid w:val="000E1DC3"/>
    <w:rsid w:val="000E202E"/>
    <w:rsid w:val="000E265F"/>
    <w:rsid w:val="000E5341"/>
    <w:rsid w:val="000E55DB"/>
    <w:rsid w:val="000E7301"/>
    <w:rsid w:val="000F0259"/>
    <w:rsid w:val="000F0B0C"/>
    <w:rsid w:val="000F2B9D"/>
    <w:rsid w:val="000F5926"/>
    <w:rsid w:val="00100F1E"/>
    <w:rsid w:val="00101657"/>
    <w:rsid w:val="001030E1"/>
    <w:rsid w:val="00104D8D"/>
    <w:rsid w:val="00105209"/>
    <w:rsid w:val="00107196"/>
    <w:rsid w:val="00107C8B"/>
    <w:rsid w:val="00110611"/>
    <w:rsid w:val="001136E1"/>
    <w:rsid w:val="0012087B"/>
    <w:rsid w:val="001219C2"/>
    <w:rsid w:val="00123142"/>
    <w:rsid w:val="00123A8A"/>
    <w:rsid w:val="001249D7"/>
    <w:rsid w:val="00124BB8"/>
    <w:rsid w:val="0012726F"/>
    <w:rsid w:val="00127FE4"/>
    <w:rsid w:val="0013046A"/>
    <w:rsid w:val="001305FF"/>
    <w:rsid w:val="0013094C"/>
    <w:rsid w:val="001338E5"/>
    <w:rsid w:val="0013626B"/>
    <w:rsid w:val="00136A66"/>
    <w:rsid w:val="00137486"/>
    <w:rsid w:val="001444B0"/>
    <w:rsid w:val="00144BE9"/>
    <w:rsid w:val="001458AD"/>
    <w:rsid w:val="001503B0"/>
    <w:rsid w:val="00151E2E"/>
    <w:rsid w:val="001521B8"/>
    <w:rsid w:val="001522DB"/>
    <w:rsid w:val="00161843"/>
    <w:rsid w:val="001634CB"/>
    <w:rsid w:val="001635AD"/>
    <w:rsid w:val="00163C31"/>
    <w:rsid w:val="00164C1A"/>
    <w:rsid w:val="00174015"/>
    <w:rsid w:val="001745F8"/>
    <w:rsid w:val="0017463E"/>
    <w:rsid w:val="001763A7"/>
    <w:rsid w:val="00180D02"/>
    <w:rsid w:val="00181B08"/>
    <w:rsid w:val="0018400B"/>
    <w:rsid w:val="00187194"/>
    <w:rsid w:val="0019221A"/>
    <w:rsid w:val="00193118"/>
    <w:rsid w:val="00196EDC"/>
    <w:rsid w:val="001A3DE0"/>
    <w:rsid w:val="001B177F"/>
    <w:rsid w:val="001B1AE8"/>
    <w:rsid w:val="001B26B5"/>
    <w:rsid w:val="001B4253"/>
    <w:rsid w:val="001C2F20"/>
    <w:rsid w:val="001C5BDA"/>
    <w:rsid w:val="001C646D"/>
    <w:rsid w:val="001D4682"/>
    <w:rsid w:val="001D4A8E"/>
    <w:rsid w:val="001D7C80"/>
    <w:rsid w:val="001E0073"/>
    <w:rsid w:val="001E0C4A"/>
    <w:rsid w:val="001E1E2E"/>
    <w:rsid w:val="001E2391"/>
    <w:rsid w:val="001E4D0B"/>
    <w:rsid w:val="001E5370"/>
    <w:rsid w:val="001E72AE"/>
    <w:rsid w:val="001E7F6F"/>
    <w:rsid w:val="001F4483"/>
    <w:rsid w:val="001F535A"/>
    <w:rsid w:val="001F6788"/>
    <w:rsid w:val="001F7CF1"/>
    <w:rsid w:val="00203DB0"/>
    <w:rsid w:val="00215CF3"/>
    <w:rsid w:val="00220704"/>
    <w:rsid w:val="00225978"/>
    <w:rsid w:val="002403A9"/>
    <w:rsid w:val="0024273E"/>
    <w:rsid w:val="00242F3E"/>
    <w:rsid w:val="002439C4"/>
    <w:rsid w:val="002443B3"/>
    <w:rsid w:val="0024460F"/>
    <w:rsid w:val="00246AF1"/>
    <w:rsid w:val="002471EF"/>
    <w:rsid w:val="0025044A"/>
    <w:rsid w:val="002513F2"/>
    <w:rsid w:val="00255041"/>
    <w:rsid w:val="0025598A"/>
    <w:rsid w:val="0025713D"/>
    <w:rsid w:val="00261148"/>
    <w:rsid w:val="002611A3"/>
    <w:rsid w:val="0026246C"/>
    <w:rsid w:val="00263170"/>
    <w:rsid w:val="0027250A"/>
    <w:rsid w:val="002777CD"/>
    <w:rsid w:val="002821B1"/>
    <w:rsid w:val="002827AE"/>
    <w:rsid w:val="00282C37"/>
    <w:rsid w:val="00286638"/>
    <w:rsid w:val="0029015B"/>
    <w:rsid w:val="002916A1"/>
    <w:rsid w:val="00292DB6"/>
    <w:rsid w:val="00293959"/>
    <w:rsid w:val="002A043A"/>
    <w:rsid w:val="002A16B3"/>
    <w:rsid w:val="002A2449"/>
    <w:rsid w:val="002A4947"/>
    <w:rsid w:val="002A628A"/>
    <w:rsid w:val="002A6A46"/>
    <w:rsid w:val="002B0E59"/>
    <w:rsid w:val="002B3CD2"/>
    <w:rsid w:val="002B3EFF"/>
    <w:rsid w:val="002B40C8"/>
    <w:rsid w:val="002B50A4"/>
    <w:rsid w:val="002B6C68"/>
    <w:rsid w:val="002B7025"/>
    <w:rsid w:val="002B77BB"/>
    <w:rsid w:val="002C3EFC"/>
    <w:rsid w:val="002C488E"/>
    <w:rsid w:val="002C4FED"/>
    <w:rsid w:val="002C563A"/>
    <w:rsid w:val="002C629C"/>
    <w:rsid w:val="002C792C"/>
    <w:rsid w:val="002D24A6"/>
    <w:rsid w:val="002D2EE4"/>
    <w:rsid w:val="002D32D2"/>
    <w:rsid w:val="002D41E3"/>
    <w:rsid w:val="002D4258"/>
    <w:rsid w:val="002D5FFD"/>
    <w:rsid w:val="002E1ACC"/>
    <w:rsid w:val="002E22E1"/>
    <w:rsid w:val="002E2513"/>
    <w:rsid w:val="002E2D67"/>
    <w:rsid w:val="002E7F07"/>
    <w:rsid w:val="002F12FC"/>
    <w:rsid w:val="002F4A8B"/>
    <w:rsid w:val="002F6F74"/>
    <w:rsid w:val="00303135"/>
    <w:rsid w:val="00304AD5"/>
    <w:rsid w:val="00310AE1"/>
    <w:rsid w:val="00314A5C"/>
    <w:rsid w:val="0031602C"/>
    <w:rsid w:val="00316840"/>
    <w:rsid w:val="003201AD"/>
    <w:rsid w:val="003201B7"/>
    <w:rsid w:val="00320368"/>
    <w:rsid w:val="00330375"/>
    <w:rsid w:val="0033305B"/>
    <w:rsid w:val="00333FD4"/>
    <w:rsid w:val="003363DD"/>
    <w:rsid w:val="00340FDA"/>
    <w:rsid w:val="00343EEB"/>
    <w:rsid w:val="0034470E"/>
    <w:rsid w:val="0035039C"/>
    <w:rsid w:val="00352345"/>
    <w:rsid w:val="00352C34"/>
    <w:rsid w:val="003541F4"/>
    <w:rsid w:val="0035510E"/>
    <w:rsid w:val="003601ED"/>
    <w:rsid w:val="00360763"/>
    <w:rsid w:val="00361736"/>
    <w:rsid w:val="00361F1D"/>
    <w:rsid w:val="00362296"/>
    <w:rsid w:val="003622E9"/>
    <w:rsid w:val="00362398"/>
    <w:rsid w:val="0036345B"/>
    <w:rsid w:val="00364538"/>
    <w:rsid w:val="0036618A"/>
    <w:rsid w:val="00366D13"/>
    <w:rsid w:val="003674EC"/>
    <w:rsid w:val="00367FD7"/>
    <w:rsid w:val="0037050B"/>
    <w:rsid w:val="003724A8"/>
    <w:rsid w:val="00376B76"/>
    <w:rsid w:val="00376B8E"/>
    <w:rsid w:val="00377BE1"/>
    <w:rsid w:val="00383C0B"/>
    <w:rsid w:val="00383D9D"/>
    <w:rsid w:val="0038472C"/>
    <w:rsid w:val="00384829"/>
    <w:rsid w:val="003905FC"/>
    <w:rsid w:val="0039233C"/>
    <w:rsid w:val="00393854"/>
    <w:rsid w:val="00395DCD"/>
    <w:rsid w:val="003961E4"/>
    <w:rsid w:val="003A2FB0"/>
    <w:rsid w:val="003A4FD1"/>
    <w:rsid w:val="003B07A8"/>
    <w:rsid w:val="003B1EE8"/>
    <w:rsid w:val="003B2280"/>
    <w:rsid w:val="003B35B0"/>
    <w:rsid w:val="003B4628"/>
    <w:rsid w:val="003B4683"/>
    <w:rsid w:val="003B57B7"/>
    <w:rsid w:val="003B6E72"/>
    <w:rsid w:val="003C01E0"/>
    <w:rsid w:val="003C08B6"/>
    <w:rsid w:val="003C2DD6"/>
    <w:rsid w:val="003C495A"/>
    <w:rsid w:val="003C5717"/>
    <w:rsid w:val="003C6301"/>
    <w:rsid w:val="003C68E8"/>
    <w:rsid w:val="003D06C8"/>
    <w:rsid w:val="003D1E99"/>
    <w:rsid w:val="003D1F1F"/>
    <w:rsid w:val="003D4970"/>
    <w:rsid w:val="003D499B"/>
    <w:rsid w:val="003D50FE"/>
    <w:rsid w:val="003D785D"/>
    <w:rsid w:val="003E658C"/>
    <w:rsid w:val="003E754F"/>
    <w:rsid w:val="003E7763"/>
    <w:rsid w:val="003F03B0"/>
    <w:rsid w:val="003F0DD3"/>
    <w:rsid w:val="003F12BE"/>
    <w:rsid w:val="003F2A56"/>
    <w:rsid w:val="003F2ADE"/>
    <w:rsid w:val="003F3829"/>
    <w:rsid w:val="003F3BEB"/>
    <w:rsid w:val="003F4F13"/>
    <w:rsid w:val="003F5962"/>
    <w:rsid w:val="003F5A08"/>
    <w:rsid w:val="003F6021"/>
    <w:rsid w:val="003F7E81"/>
    <w:rsid w:val="00400A70"/>
    <w:rsid w:val="0040280B"/>
    <w:rsid w:val="00404390"/>
    <w:rsid w:val="00405C56"/>
    <w:rsid w:val="00407482"/>
    <w:rsid w:val="004119A3"/>
    <w:rsid w:val="0041586E"/>
    <w:rsid w:val="0041620A"/>
    <w:rsid w:val="004204FE"/>
    <w:rsid w:val="00420F7F"/>
    <w:rsid w:val="004241DD"/>
    <w:rsid w:val="00425676"/>
    <w:rsid w:val="00425FE9"/>
    <w:rsid w:val="00430415"/>
    <w:rsid w:val="00431830"/>
    <w:rsid w:val="00432E30"/>
    <w:rsid w:val="0044121B"/>
    <w:rsid w:val="004472F4"/>
    <w:rsid w:val="00450054"/>
    <w:rsid w:val="004522E5"/>
    <w:rsid w:val="00453167"/>
    <w:rsid w:val="00454031"/>
    <w:rsid w:val="00456F81"/>
    <w:rsid w:val="00461FDA"/>
    <w:rsid w:val="00462CE0"/>
    <w:rsid w:val="004638B1"/>
    <w:rsid w:val="00464ECF"/>
    <w:rsid w:val="004650D4"/>
    <w:rsid w:val="00467966"/>
    <w:rsid w:val="00467E69"/>
    <w:rsid w:val="0047058D"/>
    <w:rsid w:val="0047172F"/>
    <w:rsid w:val="004734E4"/>
    <w:rsid w:val="00477A72"/>
    <w:rsid w:val="0049509B"/>
    <w:rsid w:val="0049558C"/>
    <w:rsid w:val="00495E8D"/>
    <w:rsid w:val="004A03FD"/>
    <w:rsid w:val="004B1604"/>
    <w:rsid w:val="004B6BDE"/>
    <w:rsid w:val="004B7178"/>
    <w:rsid w:val="004C0969"/>
    <w:rsid w:val="004C4C42"/>
    <w:rsid w:val="004C7820"/>
    <w:rsid w:val="004C7AB2"/>
    <w:rsid w:val="004D60BA"/>
    <w:rsid w:val="004E0197"/>
    <w:rsid w:val="004E0AE0"/>
    <w:rsid w:val="004E3621"/>
    <w:rsid w:val="004E5A25"/>
    <w:rsid w:val="004F021B"/>
    <w:rsid w:val="004F1E88"/>
    <w:rsid w:val="004F6675"/>
    <w:rsid w:val="004F6E61"/>
    <w:rsid w:val="00504D91"/>
    <w:rsid w:val="005065B9"/>
    <w:rsid w:val="005077E3"/>
    <w:rsid w:val="00510CCA"/>
    <w:rsid w:val="00512323"/>
    <w:rsid w:val="00513B8A"/>
    <w:rsid w:val="00513DC9"/>
    <w:rsid w:val="00514C6D"/>
    <w:rsid w:val="0051768B"/>
    <w:rsid w:val="00517824"/>
    <w:rsid w:val="00522C7A"/>
    <w:rsid w:val="00522F00"/>
    <w:rsid w:val="00523596"/>
    <w:rsid w:val="00525ED0"/>
    <w:rsid w:val="00531CB4"/>
    <w:rsid w:val="00531FF7"/>
    <w:rsid w:val="00532425"/>
    <w:rsid w:val="00534060"/>
    <w:rsid w:val="00535593"/>
    <w:rsid w:val="00536CE0"/>
    <w:rsid w:val="00541277"/>
    <w:rsid w:val="00541BBF"/>
    <w:rsid w:val="0054363E"/>
    <w:rsid w:val="00543A9D"/>
    <w:rsid w:val="005446B3"/>
    <w:rsid w:val="00544F59"/>
    <w:rsid w:val="00546359"/>
    <w:rsid w:val="00546CD1"/>
    <w:rsid w:val="0055097C"/>
    <w:rsid w:val="0055177A"/>
    <w:rsid w:val="00554665"/>
    <w:rsid w:val="00554C4A"/>
    <w:rsid w:val="00557A4F"/>
    <w:rsid w:val="00557E9B"/>
    <w:rsid w:val="00562C30"/>
    <w:rsid w:val="00564A2B"/>
    <w:rsid w:val="00565354"/>
    <w:rsid w:val="005668D2"/>
    <w:rsid w:val="00567E29"/>
    <w:rsid w:val="00567E75"/>
    <w:rsid w:val="00570F09"/>
    <w:rsid w:val="0057444D"/>
    <w:rsid w:val="00577378"/>
    <w:rsid w:val="00582982"/>
    <w:rsid w:val="005831DD"/>
    <w:rsid w:val="00583A0B"/>
    <w:rsid w:val="00583D13"/>
    <w:rsid w:val="005854CB"/>
    <w:rsid w:val="00586FE6"/>
    <w:rsid w:val="00587447"/>
    <w:rsid w:val="00587601"/>
    <w:rsid w:val="005920D5"/>
    <w:rsid w:val="005966F5"/>
    <w:rsid w:val="005A00BB"/>
    <w:rsid w:val="005A00D1"/>
    <w:rsid w:val="005A0F1B"/>
    <w:rsid w:val="005A28C9"/>
    <w:rsid w:val="005A4650"/>
    <w:rsid w:val="005A68BC"/>
    <w:rsid w:val="005A76C1"/>
    <w:rsid w:val="005A7B22"/>
    <w:rsid w:val="005B10BF"/>
    <w:rsid w:val="005B4C98"/>
    <w:rsid w:val="005C37DF"/>
    <w:rsid w:val="005C793E"/>
    <w:rsid w:val="005D03D3"/>
    <w:rsid w:val="005D1812"/>
    <w:rsid w:val="005D1E2F"/>
    <w:rsid w:val="005D2FF6"/>
    <w:rsid w:val="005D30BE"/>
    <w:rsid w:val="005D33EC"/>
    <w:rsid w:val="005D4E6E"/>
    <w:rsid w:val="005D7481"/>
    <w:rsid w:val="005D74EC"/>
    <w:rsid w:val="005E30F5"/>
    <w:rsid w:val="005E3842"/>
    <w:rsid w:val="005E3F59"/>
    <w:rsid w:val="005E446A"/>
    <w:rsid w:val="005E44C1"/>
    <w:rsid w:val="005E4506"/>
    <w:rsid w:val="005E4DB0"/>
    <w:rsid w:val="005E516A"/>
    <w:rsid w:val="005E694F"/>
    <w:rsid w:val="005F5CC0"/>
    <w:rsid w:val="005F65CD"/>
    <w:rsid w:val="006003CF"/>
    <w:rsid w:val="006006A3"/>
    <w:rsid w:val="00600B55"/>
    <w:rsid w:val="00603BB2"/>
    <w:rsid w:val="00607082"/>
    <w:rsid w:val="006100FA"/>
    <w:rsid w:val="006130AC"/>
    <w:rsid w:val="00613528"/>
    <w:rsid w:val="00614D69"/>
    <w:rsid w:val="00616DF1"/>
    <w:rsid w:val="0062105C"/>
    <w:rsid w:val="00622647"/>
    <w:rsid w:val="006240AC"/>
    <w:rsid w:val="00627C05"/>
    <w:rsid w:val="00627CED"/>
    <w:rsid w:val="00630662"/>
    <w:rsid w:val="006324CF"/>
    <w:rsid w:val="006334B1"/>
    <w:rsid w:val="00633D54"/>
    <w:rsid w:val="00636193"/>
    <w:rsid w:val="00637632"/>
    <w:rsid w:val="00644470"/>
    <w:rsid w:val="00650B52"/>
    <w:rsid w:val="00655E83"/>
    <w:rsid w:val="00657554"/>
    <w:rsid w:val="006603F3"/>
    <w:rsid w:val="006613EE"/>
    <w:rsid w:val="00661DD5"/>
    <w:rsid w:val="00664754"/>
    <w:rsid w:val="006650AE"/>
    <w:rsid w:val="00666BFC"/>
    <w:rsid w:val="00671E54"/>
    <w:rsid w:val="00671FB9"/>
    <w:rsid w:val="00672084"/>
    <w:rsid w:val="006822F1"/>
    <w:rsid w:val="006834F0"/>
    <w:rsid w:val="00683DC0"/>
    <w:rsid w:val="00687FEA"/>
    <w:rsid w:val="00693FD7"/>
    <w:rsid w:val="00695F4F"/>
    <w:rsid w:val="006A384E"/>
    <w:rsid w:val="006A4844"/>
    <w:rsid w:val="006B06DE"/>
    <w:rsid w:val="006B0D50"/>
    <w:rsid w:val="006B309E"/>
    <w:rsid w:val="006B5876"/>
    <w:rsid w:val="006B6DC6"/>
    <w:rsid w:val="006C4001"/>
    <w:rsid w:val="006C4488"/>
    <w:rsid w:val="006C5DD0"/>
    <w:rsid w:val="006C6A4D"/>
    <w:rsid w:val="006D0022"/>
    <w:rsid w:val="006D2C1B"/>
    <w:rsid w:val="006D30AA"/>
    <w:rsid w:val="006D4882"/>
    <w:rsid w:val="006D6B47"/>
    <w:rsid w:val="006D73C5"/>
    <w:rsid w:val="006D763E"/>
    <w:rsid w:val="006E0779"/>
    <w:rsid w:val="006E0BF1"/>
    <w:rsid w:val="006E173B"/>
    <w:rsid w:val="006E1A7C"/>
    <w:rsid w:val="006E1BC0"/>
    <w:rsid w:val="006E3CD5"/>
    <w:rsid w:val="006E4ECA"/>
    <w:rsid w:val="006E62B9"/>
    <w:rsid w:val="006F196B"/>
    <w:rsid w:val="006F43D4"/>
    <w:rsid w:val="007015D5"/>
    <w:rsid w:val="007039CA"/>
    <w:rsid w:val="00704586"/>
    <w:rsid w:val="00722B12"/>
    <w:rsid w:val="007247C6"/>
    <w:rsid w:val="00727412"/>
    <w:rsid w:val="007346AA"/>
    <w:rsid w:val="0073657B"/>
    <w:rsid w:val="00740323"/>
    <w:rsid w:val="007478DC"/>
    <w:rsid w:val="00755794"/>
    <w:rsid w:val="007559B2"/>
    <w:rsid w:val="00755CC0"/>
    <w:rsid w:val="00755DD4"/>
    <w:rsid w:val="00756A97"/>
    <w:rsid w:val="00757498"/>
    <w:rsid w:val="00757C69"/>
    <w:rsid w:val="00760B28"/>
    <w:rsid w:val="00761222"/>
    <w:rsid w:val="00761D1B"/>
    <w:rsid w:val="00764427"/>
    <w:rsid w:val="00767D39"/>
    <w:rsid w:val="0077671F"/>
    <w:rsid w:val="007770A7"/>
    <w:rsid w:val="00777840"/>
    <w:rsid w:val="007832D3"/>
    <w:rsid w:val="00783B6C"/>
    <w:rsid w:val="00783D75"/>
    <w:rsid w:val="00786EA4"/>
    <w:rsid w:val="007877AA"/>
    <w:rsid w:val="00792AFE"/>
    <w:rsid w:val="007964CA"/>
    <w:rsid w:val="007972E2"/>
    <w:rsid w:val="007A022C"/>
    <w:rsid w:val="007A079C"/>
    <w:rsid w:val="007A2B6B"/>
    <w:rsid w:val="007A35ED"/>
    <w:rsid w:val="007B05C3"/>
    <w:rsid w:val="007B1867"/>
    <w:rsid w:val="007B30FF"/>
    <w:rsid w:val="007B314F"/>
    <w:rsid w:val="007B3BFE"/>
    <w:rsid w:val="007B3D5A"/>
    <w:rsid w:val="007B5120"/>
    <w:rsid w:val="007B7AFF"/>
    <w:rsid w:val="007C0C7B"/>
    <w:rsid w:val="007C172D"/>
    <w:rsid w:val="007C285C"/>
    <w:rsid w:val="007C4566"/>
    <w:rsid w:val="007C585C"/>
    <w:rsid w:val="007C7B86"/>
    <w:rsid w:val="007D252B"/>
    <w:rsid w:val="007D27C0"/>
    <w:rsid w:val="007D4D70"/>
    <w:rsid w:val="007D5F13"/>
    <w:rsid w:val="007D7D7E"/>
    <w:rsid w:val="007E03D2"/>
    <w:rsid w:val="007E3452"/>
    <w:rsid w:val="007E57F3"/>
    <w:rsid w:val="007E5967"/>
    <w:rsid w:val="007E61FA"/>
    <w:rsid w:val="007E69C3"/>
    <w:rsid w:val="007F08A4"/>
    <w:rsid w:val="007F35E1"/>
    <w:rsid w:val="007F3D55"/>
    <w:rsid w:val="00802F9F"/>
    <w:rsid w:val="00811B80"/>
    <w:rsid w:val="0081424A"/>
    <w:rsid w:val="00814C09"/>
    <w:rsid w:val="00815D80"/>
    <w:rsid w:val="008259F6"/>
    <w:rsid w:val="00825C55"/>
    <w:rsid w:val="00826996"/>
    <w:rsid w:val="008277B1"/>
    <w:rsid w:val="00831C20"/>
    <w:rsid w:val="00833AC4"/>
    <w:rsid w:val="00834912"/>
    <w:rsid w:val="00834FC0"/>
    <w:rsid w:val="00836B7C"/>
    <w:rsid w:val="00836D70"/>
    <w:rsid w:val="00841278"/>
    <w:rsid w:val="00843AF7"/>
    <w:rsid w:val="008475ED"/>
    <w:rsid w:val="00851C09"/>
    <w:rsid w:val="008542C4"/>
    <w:rsid w:val="00854BFA"/>
    <w:rsid w:val="008578A9"/>
    <w:rsid w:val="00860584"/>
    <w:rsid w:val="008610E1"/>
    <w:rsid w:val="008642FB"/>
    <w:rsid w:val="0086563C"/>
    <w:rsid w:val="00865E99"/>
    <w:rsid w:val="00867879"/>
    <w:rsid w:val="0087126F"/>
    <w:rsid w:val="00873BED"/>
    <w:rsid w:val="00874B60"/>
    <w:rsid w:val="008776B0"/>
    <w:rsid w:val="0088024C"/>
    <w:rsid w:val="0088045F"/>
    <w:rsid w:val="0088388F"/>
    <w:rsid w:val="00884480"/>
    <w:rsid w:val="00884E05"/>
    <w:rsid w:val="008874D4"/>
    <w:rsid w:val="00887B5D"/>
    <w:rsid w:val="00892A69"/>
    <w:rsid w:val="008946AA"/>
    <w:rsid w:val="00897F63"/>
    <w:rsid w:val="008A0FE2"/>
    <w:rsid w:val="008A507F"/>
    <w:rsid w:val="008A6B74"/>
    <w:rsid w:val="008B02AE"/>
    <w:rsid w:val="008B20AA"/>
    <w:rsid w:val="008B32B7"/>
    <w:rsid w:val="008B3C15"/>
    <w:rsid w:val="008C29A5"/>
    <w:rsid w:val="008C2B90"/>
    <w:rsid w:val="008C3769"/>
    <w:rsid w:val="008C456A"/>
    <w:rsid w:val="008C5EA7"/>
    <w:rsid w:val="008D100E"/>
    <w:rsid w:val="008D392E"/>
    <w:rsid w:val="008D4441"/>
    <w:rsid w:val="008D621E"/>
    <w:rsid w:val="008E1C91"/>
    <w:rsid w:val="008E38F6"/>
    <w:rsid w:val="008E3CE5"/>
    <w:rsid w:val="008E3D9E"/>
    <w:rsid w:val="008E4FC2"/>
    <w:rsid w:val="008E6643"/>
    <w:rsid w:val="008F1D83"/>
    <w:rsid w:val="008F3121"/>
    <w:rsid w:val="008F3143"/>
    <w:rsid w:val="00901386"/>
    <w:rsid w:val="009063B8"/>
    <w:rsid w:val="00910D18"/>
    <w:rsid w:val="00912B64"/>
    <w:rsid w:val="00913152"/>
    <w:rsid w:val="00915AF5"/>
    <w:rsid w:val="00920169"/>
    <w:rsid w:val="009250AA"/>
    <w:rsid w:val="00925518"/>
    <w:rsid w:val="009314A0"/>
    <w:rsid w:val="009317EF"/>
    <w:rsid w:val="00932967"/>
    <w:rsid w:val="009333B7"/>
    <w:rsid w:val="0093684E"/>
    <w:rsid w:val="0094014F"/>
    <w:rsid w:val="00941E61"/>
    <w:rsid w:val="0094388F"/>
    <w:rsid w:val="0094395F"/>
    <w:rsid w:val="00944AD4"/>
    <w:rsid w:val="00944F9E"/>
    <w:rsid w:val="009461F1"/>
    <w:rsid w:val="009462BA"/>
    <w:rsid w:val="00946B79"/>
    <w:rsid w:val="00947D42"/>
    <w:rsid w:val="00950336"/>
    <w:rsid w:val="009503CA"/>
    <w:rsid w:val="00950BD5"/>
    <w:rsid w:val="00951540"/>
    <w:rsid w:val="0095461F"/>
    <w:rsid w:val="00955FC8"/>
    <w:rsid w:val="00956D74"/>
    <w:rsid w:val="00957BEA"/>
    <w:rsid w:val="00961401"/>
    <w:rsid w:val="0096286C"/>
    <w:rsid w:val="00962DDE"/>
    <w:rsid w:val="00966294"/>
    <w:rsid w:val="00966668"/>
    <w:rsid w:val="0096739C"/>
    <w:rsid w:val="009676DD"/>
    <w:rsid w:val="00970D49"/>
    <w:rsid w:val="00974E55"/>
    <w:rsid w:val="00975DC6"/>
    <w:rsid w:val="0098209C"/>
    <w:rsid w:val="00984BA6"/>
    <w:rsid w:val="00987553"/>
    <w:rsid w:val="00992643"/>
    <w:rsid w:val="009955A3"/>
    <w:rsid w:val="00996438"/>
    <w:rsid w:val="009A0CBD"/>
    <w:rsid w:val="009A15B7"/>
    <w:rsid w:val="009A2568"/>
    <w:rsid w:val="009A4095"/>
    <w:rsid w:val="009A49CA"/>
    <w:rsid w:val="009B07C4"/>
    <w:rsid w:val="009B1CE1"/>
    <w:rsid w:val="009B263A"/>
    <w:rsid w:val="009B4474"/>
    <w:rsid w:val="009B478C"/>
    <w:rsid w:val="009B6873"/>
    <w:rsid w:val="009B6CAB"/>
    <w:rsid w:val="009C0B44"/>
    <w:rsid w:val="009C149F"/>
    <w:rsid w:val="009C14CA"/>
    <w:rsid w:val="009C4108"/>
    <w:rsid w:val="009C4DDF"/>
    <w:rsid w:val="009C5E23"/>
    <w:rsid w:val="009D04F4"/>
    <w:rsid w:val="009D5682"/>
    <w:rsid w:val="009D634D"/>
    <w:rsid w:val="009D79D3"/>
    <w:rsid w:val="009E420E"/>
    <w:rsid w:val="009E5250"/>
    <w:rsid w:val="009E6F00"/>
    <w:rsid w:val="009E761B"/>
    <w:rsid w:val="009E7B90"/>
    <w:rsid w:val="009F0C4D"/>
    <w:rsid w:val="009F0F06"/>
    <w:rsid w:val="009F1963"/>
    <w:rsid w:val="009F2AE7"/>
    <w:rsid w:val="009F67C9"/>
    <w:rsid w:val="009F7608"/>
    <w:rsid w:val="00A0281E"/>
    <w:rsid w:val="00A0286D"/>
    <w:rsid w:val="00A0440E"/>
    <w:rsid w:val="00A052D9"/>
    <w:rsid w:val="00A06219"/>
    <w:rsid w:val="00A072A5"/>
    <w:rsid w:val="00A073FA"/>
    <w:rsid w:val="00A1029F"/>
    <w:rsid w:val="00A1321E"/>
    <w:rsid w:val="00A22121"/>
    <w:rsid w:val="00A24BD1"/>
    <w:rsid w:val="00A257AE"/>
    <w:rsid w:val="00A27833"/>
    <w:rsid w:val="00A413BD"/>
    <w:rsid w:val="00A42A08"/>
    <w:rsid w:val="00A44214"/>
    <w:rsid w:val="00A456CC"/>
    <w:rsid w:val="00A5385B"/>
    <w:rsid w:val="00A543B0"/>
    <w:rsid w:val="00A67403"/>
    <w:rsid w:val="00A71C2E"/>
    <w:rsid w:val="00A726A4"/>
    <w:rsid w:val="00A72C28"/>
    <w:rsid w:val="00A750B5"/>
    <w:rsid w:val="00A7764D"/>
    <w:rsid w:val="00A82DFF"/>
    <w:rsid w:val="00A84DFC"/>
    <w:rsid w:val="00A84E36"/>
    <w:rsid w:val="00A90F52"/>
    <w:rsid w:val="00A91F84"/>
    <w:rsid w:val="00A9261F"/>
    <w:rsid w:val="00A94908"/>
    <w:rsid w:val="00A95D9A"/>
    <w:rsid w:val="00A965C7"/>
    <w:rsid w:val="00A96BB6"/>
    <w:rsid w:val="00AA0352"/>
    <w:rsid w:val="00AA3364"/>
    <w:rsid w:val="00AA39CB"/>
    <w:rsid w:val="00AA44DE"/>
    <w:rsid w:val="00AA5E5F"/>
    <w:rsid w:val="00AA75CC"/>
    <w:rsid w:val="00AA78F5"/>
    <w:rsid w:val="00AA7D49"/>
    <w:rsid w:val="00AB616B"/>
    <w:rsid w:val="00AB759D"/>
    <w:rsid w:val="00AC024F"/>
    <w:rsid w:val="00AC1AEA"/>
    <w:rsid w:val="00AC494D"/>
    <w:rsid w:val="00AC6AA0"/>
    <w:rsid w:val="00AC6F67"/>
    <w:rsid w:val="00AD35C9"/>
    <w:rsid w:val="00AD5D10"/>
    <w:rsid w:val="00AD76DC"/>
    <w:rsid w:val="00AE2FA1"/>
    <w:rsid w:val="00AE6723"/>
    <w:rsid w:val="00AE7F09"/>
    <w:rsid w:val="00AF1C5A"/>
    <w:rsid w:val="00AF5C67"/>
    <w:rsid w:val="00AF6E98"/>
    <w:rsid w:val="00AF79DF"/>
    <w:rsid w:val="00AF7AFC"/>
    <w:rsid w:val="00B01CFC"/>
    <w:rsid w:val="00B02B59"/>
    <w:rsid w:val="00B05772"/>
    <w:rsid w:val="00B11B88"/>
    <w:rsid w:val="00B14F0A"/>
    <w:rsid w:val="00B15DCC"/>
    <w:rsid w:val="00B161E4"/>
    <w:rsid w:val="00B17D43"/>
    <w:rsid w:val="00B20303"/>
    <w:rsid w:val="00B236B1"/>
    <w:rsid w:val="00B2463A"/>
    <w:rsid w:val="00B257C5"/>
    <w:rsid w:val="00B276F6"/>
    <w:rsid w:val="00B27A9B"/>
    <w:rsid w:val="00B31107"/>
    <w:rsid w:val="00B32179"/>
    <w:rsid w:val="00B32464"/>
    <w:rsid w:val="00B324AE"/>
    <w:rsid w:val="00B338D0"/>
    <w:rsid w:val="00B36336"/>
    <w:rsid w:val="00B36A8E"/>
    <w:rsid w:val="00B44DE1"/>
    <w:rsid w:val="00B47229"/>
    <w:rsid w:val="00B53105"/>
    <w:rsid w:val="00B53B2B"/>
    <w:rsid w:val="00B53B53"/>
    <w:rsid w:val="00B545D9"/>
    <w:rsid w:val="00B60557"/>
    <w:rsid w:val="00B6281D"/>
    <w:rsid w:val="00B6486F"/>
    <w:rsid w:val="00B72805"/>
    <w:rsid w:val="00B736FE"/>
    <w:rsid w:val="00B7591F"/>
    <w:rsid w:val="00B76891"/>
    <w:rsid w:val="00B7745E"/>
    <w:rsid w:val="00B80F32"/>
    <w:rsid w:val="00B81FD6"/>
    <w:rsid w:val="00B82006"/>
    <w:rsid w:val="00B8201F"/>
    <w:rsid w:val="00B82D9F"/>
    <w:rsid w:val="00B8480D"/>
    <w:rsid w:val="00B86902"/>
    <w:rsid w:val="00B925E2"/>
    <w:rsid w:val="00B9506B"/>
    <w:rsid w:val="00B95C21"/>
    <w:rsid w:val="00B9655A"/>
    <w:rsid w:val="00BA2702"/>
    <w:rsid w:val="00BA3D5C"/>
    <w:rsid w:val="00BA61A2"/>
    <w:rsid w:val="00BA6C8C"/>
    <w:rsid w:val="00BA6FB7"/>
    <w:rsid w:val="00BB0CD9"/>
    <w:rsid w:val="00BB0E7D"/>
    <w:rsid w:val="00BB435B"/>
    <w:rsid w:val="00BC1A1B"/>
    <w:rsid w:val="00BC56E7"/>
    <w:rsid w:val="00BC639E"/>
    <w:rsid w:val="00BC6609"/>
    <w:rsid w:val="00BD178D"/>
    <w:rsid w:val="00BD21C9"/>
    <w:rsid w:val="00BD457A"/>
    <w:rsid w:val="00BD4CB6"/>
    <w:rsid w:val="00BD572E"/>
    <w:rsid w:val="00BD6D24"/>
    <w:rsid w:val="00BD73BF"/>
    <w:rsid w:val="00BE407F"/>
    <w:rsid w:val="00BE481A"/>
    <w:rsid w:val="00BE63BA"/>
    <w:rsid w:val="00BE6579"/>
    <w:rsid w:val="00BE7DA1"/>
    <w:rsid w:val="00BF054C"/>
    <w:rsid w:val="00BF104E"/>
    <w:rsid w:val="00BF3B6D"/>
    <w:rsid w:val="00BF5E8B"/>
    <w:rsid w:val="00BF7433"/>
    <w:rsid w:val="00C00388"/>
    <w:rsid w:val="00C03990"/>
    <w:rsid w:val="00C03D5D"/>
    <w:rsid w:val="00C03E48"/>
    <w:rsid w:val="00C04B9F"/>
    <w:rsid w:val="00C10670"/>
    <w:rsid w:val="00C116A8"/>
    <w:rsid w:val="00C14EA9"/>
    <w:rsid w:val="00C1558C"/>
    <w:rsid w:val="00C1648F"/>
    <w:rsid w:val="00C22644"/>
    <w:rsid w:val="00C22BAE"/>
    <w:rsid w:val="00C24367"/>
    <w:rsid w:val="00C268D0"/>
    <w:rsid w:val="00C31B27"/>
    <w:rsid w:val="00C33E76"/>
    <w:rsid w:val="00C34330"/>
    <w:rsid w:val="00C35C3C"/>
    <w:rsid w:val="00C44055"/>
    <w:rsid w:val="00C4683D"/>
    <w:rsid w:val="00C54D83"/>
    <w:rsid w:val="00C57E76"/>
    <w:rsid w:val="00C61220"/>
    <w:rsid w:val="00C61F96"/>
    <w:rsid w:val="00C626A7"/>
    <w:rsid w:val="00C65C2A"/>
    <w:rsid w:val="00C65C4D"/>
    <w:rsid w:val="00C665E7"/>
    <w:rsid w:val="00C71F5E"/>
    <w:rsid w:val="00C75260"/>
    <w:rsid w:val="00C80ED1"/>
    <w:rsid w:val="00C81021"/>
    <w:rsid w:val="00C81AD1"/>
    <w:rsid w:val="00C81F3D"/>
    <w:rsid w:val="00C8269E"/>
    <w:rsid w:val="00C82A86"/>
    <w:rsid w:val="00C834F6"/>
    <w:rsid w:val="00C85FE6"/>
    <w:rsid w:val="00C862AC"/>
    <w:rsid w:val="00C87C47"/>
    <w:rsid w:val="00C91403"/>
    <w:rsid w:val="00C9180B"/>
    <w:rsid w:val="00C9385C"/>
    <w:rsid w:val="00C94E8C"/>
    <w:rsid w:val="00C97A0C"/>
    <w:rsid w:val="00CA06E1"/>
    <w:rsid w:val="00CA4F55"/>
    <w:rsid w:val="00CA527F"/>
    <w:rsid w:val="00CA7E8D"/>
    <w:rsid w:val="00CB31D0"/>
    <w:rsid w:val="00CB461A"/>
    <w:rsid w:val="00CB7690"/>
    <w:rsid w:val="00CC153C"/>
    <w:rsid w:val="00CC4316"/>
    <w:rsid w:val="00CC487E"/>
    <w:rsid w:val="00CD1FBD"/>
    <w:rsid w:val="00CD6DC6"/>
    <w:rsid w:val="00CE0847"/>
    <w:rsid w:val="00CE12BC"/>
    <w:rsid w:val="00CE3CE6"/>
    <w:rsid w:val="00CE4987"/>
    <w:rsid w:val="00CE5EC1"/>
    <w:rsid w:val="00CE71E9"/>
    <w:rsid w:val="00CF2369"/>
    <w:rsid w:val="00CF2574"/>
    <w:rsid w:val="00CF2BCF"/>
    <w:rsid w:val="00CF3553"/>
    <w:rsid w:val="00CF56A6"/>
    <w:rsid w:val="00CF628C"/>
    <w:rsid w:val="00CF6B17"/>
    <w:rsid w:val="00D0200E"/>
    <w:rsid w:val="00D0303A"/>
    <w:rsid w:val="00D0571A"/>
    <w:rsid w:val="00D063E1"/>
    <w:rsid w:val="00D0718E"/>
    <w:rsid w:val="00D075F1"/>
    <w:rsid w:val="00D10558"/>
    <w:rsid w:val="00D110BB"/>
    <w:rsid w:val="00D16E48"/>
    <w:rsid w:val="00D215D9"/>
    <w:rsid w:val="00D26F99"/>
    <w:rsid w:val="00D27525"/>
    <w:rsid w:val="00D349D2"/>
    <w:rsid w:val="00D3754F"/>
    <w:rsid w:val="00D3756A"/>
    <w:rsid w:val="00D37A79"/>
    <w:rsid w:val="00D41F11"/>
    <w:rsid w:val="00D41F2C"/>
    <w:rsid w:val="00D44189"/>
    <w:rsid w:val="00D47542"/>
    <w:rsid w:val="00D50975"/>
    <w:rsid w:val="00D50EC6"/>
    <w:rsid w:val="00D51E73"/>
    <w:rsid w:val="00D55647"/>
    <w:rsid w:val="00D63BBC"/>
    <w:rsid w:val="00D657B0"/>
    <w:rsid w:val="00D701D1"/>
    <w:rsid w:val="00D7263B"/>
    <w:rsid w:val="00D73664"/>
    <w:rsid w:val="00D752B0"/>
    <w:rsid w:val="00D756C4"/>
    <w:rsid w:val="00D76A2C"/>
    <w:rsid w:val="00D8114A"/>
    <w:rsid w:val="00D82CFA"/>
    <w:rsid w:val="00D85140"/>
    <w:rsid w:val="00D917E4"/>
    <w:rsid w:val="00D93187"/>
    <w:rsid w:val="00D94185"/>
    <w:rsid w:val="00D94436"/>
    <w:rsid w:val="00D94A58"/>
    <w:rsid w:val="00D95822"/>
    <w:rsid w:val="00D96211"/>
    <w:rsid w:val="00D97BF0"/>
    <w:rsid w:val="00DA0DC9"/>
    <w:rsid w:val="00DA1BDC"/>
    <w:rsid w:val="00DA1C4C"/>
    <w:rsid w:val="00DB0EF7"/>
    <w:rsid w:val="00DB14C5"/>
    <w:rsid w:val="00DB2196"/>
    <w:rsid w:val="00DB37CE"/>
    <w:rsid w:val="00DB57C0"/>
    <w:rsid w:val="00DB693E"/>
    <w:rsid w:val="00DB7576"/>
    <w:rsid w:val="00DB7A40"/>
    <w:rsid w:val="00DC4205"/>
    <w:rsid w:val="00DC4336"/>
    <w:rsid w:val="00DC7318"/>
    <w:rsid w:val="00DD132F"/>
    <w:rsid w:val="00DD2A30"/>
    <w:rsid w:val="00DD74CC"/>
    <w:rsid w:val="00DE6947"/>
    <w:rsid w:val="00DF607F"/>
    <w:rsid w:val="00DF6E87"/>
    <w:rsid w:val="00DF732C"/>
    <w:rsid w:val="00E02A43"/>
    <w:rsid w:val="00E0533E"/>
    <w:rsid w:val="00E058A4"/>
    <w:rsid w:val="00E1082F"/>
    <w:rsid w:val="00E10F1D"/>
    <w:rsid w:val="00E12F0E"/>
    <w:rsid w:val="00E1339E"/>
    <w:rsid w:val="00E136CB"/>
    <w:rsid w:val="00E14262"/>
    <w:rsid w:val="00E153AD"/>
    <w:rsid w:val="00E2258C"/>
    <w:rsid w:val="00E22617"/>
    <w:rsid w:val="00E22E0B"/>
    <w:rsid w:val="00E2481A"/>
    <w:rsid w:val="00E250DE"/>
    <w:rsid w:val="00E2528A"/>
    <w:rsid w:val="00E3663F"/>
    <w:rsid w:val="00E36A6E"/>
    <w:rsid w:val="00E40826"/>
    <w:rsid w:val="00E40D49"/>
    <w:rsid w:val="00E42DF0"/>
    <w:rsid w:val="00E43C36"/>
    <w:rsid w:val="00E45E76"/>
    <w:rsid w:val="00E463B9"/>
    <w:rsid w:val="00E46B4A"/>
    <w:rsid w:val="00E51640"/>
    <w:rsid w:val="00E52093"/>
    <w:rsid w:val="00E53BC2"/>
    <w:rsid w:val="00E54BA9"/>
    <w:rsid w:val="00E60B31"/>
    <w:rsid w:val="00E610E0"/>
    <w:rsid w:val="00E64F91"/>
    <w:rsid w:val="00E650FF"/>
    <w:rsid w:val="00E7172C"/>
    <w:rsid w:val="00E727FB"/>
    <w:rsid w:val="00E72EB1"/>
    <w:rsid w:val="00E74C46"/>
    <w:rsid w:val="00E752E3"/>
    <w:rsid w:val="00E753FF"/>
    <w:rsid w:val="00E766CF"/>
    <w:rsid w:val="00E82D8B"/>
    <w:rsid w:val="00E83080"/>
    <w:rsid w:val="00E83DDB"/>
    <w:rsid w:val="00E8611B"/>
    <w:rsid w:val="00E86721"/>
    <w:rsid w:val="00E9108A"/>
    <w:rsid w:val="00E95E0F"/>
    <w:rsid w:val="00EA23F2"/>
    <w:rsid w:val="00EA30AD"/>
    <w:rsid w:val="00EA330D"/>
    <w:rsid w:val="00EA4BF2"/>
    <w:rsid w:val="00EA6ECE"/>
    <w:rsid w:val="00EB3448"/>
    <w:rsid w:val="00EB4C68"/>
    <w:rsid w:val="00EB75AA"/>
    <w:rsid w:val="00EB7E06"/>
    <w:rsid w:val="00EC1A6F"/>
    <w:rsid w:val="00EC1D0F"/>
    <w:rsid w:val="00EC3CE4"/>
    <w:rsid w:val="00EC3F41"/>
    <w:rsid w:val="00EC5BA1"/>
    <w:rsid w:val="00EC6448"/>
    <w:rsid w:val="00EC64EF"/>
    <w:rsid w:val="00ED0214"/>
    <w:rsid w:val="00ED0730"/>
    <w:rsid w:val="00ED2275"/>
    <w:rsid w:val="00ED57A7"/>
    <w:rsid w:val="00ED5EF6"/>
    <w:rsid w:val="00EE27EA"/>
    <w:rsid w:val="00EE4D80"/>
    <w:rsid w:val="00EE710F"/>
    <w:rsid w:val="00EF6435"/>
    <w:rsid w:val="00EF6525"/>
    <w:rsid w:val="00EF6A6E"/>
    <w:rsid w:val="00F00116"/>
    <w:rsid w:val="00F003C3"/>
    <w:rsid w:val="00F00FA8"/>
    <w:rsid w:val="00F013B4"/>
    <w:rsid w:val="00F03368"/>
    <w:rsid w:val="00F1103C"/>
    <w:rsid w:val="00F1197A"/>
    <w:rsid w:val="00F13AD5"/>
    <w:rsid w:val="00F14341"/>
    <w:rsid w:val="00F1527D"/>
    <w:rsid w:val="00F15B5D"/>
    <w:rsid w:val="00F2140D"/>
    <w:rsid w:val="00F270B3"/>
    <w:rsid w:val="00F277FC"/>
    <w:rsid w:val="00F33993"/>
    <w:rsid w:val="00F357A1"/>
    <w:rsid w:val="00F374D4"/>
    <w:rsid w:val="00F411B6"/>
    <w:rsid w:val="00F46311"/>
    <w:rsid w:val="00F477A6"/>
    <w:rsid w:val="00F479D8"/>
    <w:rsid w:val="00F50AB3"/>
    <w:rsid w:val="00F530C2"/>
    <w:rsid w:val="00F54314"/>
    <w:rsid w:val="00F57CE2"/>
    <w:rsid w:val="00F60BF8"/>
    <w:rsid w:val="00F60CD2"/>
    <w:rsid w:val="00F71618"/>
    <w:rsid w:val="00F73941"/>
    <w:rsid w:val="00F73F54"/>
    <w:rsid w:val="00F75A07"/>
    <w:rsid w:val="00F7673E"/>
    <w:rsid w:val="00F7697F"/>
    <w:rsid w:val="00F80E81"/>
    <w:rsid w:val="00F82FDE"/>
    <w:rsid w:val="00F859F4"/>
    <w:rsid w:val="00F93D59"/>
    <w:rsid w:val="00F9696B"/>
    <w:rsid w:val="00F96D7E"/>
    <w:rsid w:val="00F97135"/>
    <w:rsid w:val="00FA351A"/>
    <w:rsid w:val="00FA461B"/>
    <w:rsid w:val="00FA60E6"/>
    <w:rsid w:val="00FA7076"/>
    <w:rsid w:val="00FA7902"/>
    <w:rsid w:val="00FB2D80"/>
    <w:rsid w:val="00FB4C85"/>
    <w:rsid w:val="00FC27A1"/>
    <w:rsid w:val="00FC4030"/>
    <w:rsid w:val="00FC72D6"/>
    <w:rsid w:val="00FD031A"/>
    <w:rsid w:val="00FD5270"/>
    <w:rsid w:val="00FD64BE"/>
    <w:rsid w:val="00FD6631"/>
    <w:rsid w:val="00FD6CD9"/>
    <w:rsid w:val="00FE124B"/>
    <w:rsid w:val="00FE1350"/>
    <w:rsid w:val="00FE20A7"/>
    <w:rsid w:val="00FF0DC8"/>
    <w:rsid w:val="00FF0EE4"/>
    <w:rsid w:val="00FF46CE"/>
    <w:rsid w:val="00F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462DC"/>
  <w15:chartTrackingRefBased/>
  <w15:docId w15:val="{3188F3AA-C328-4CF8-ABA0-B93ED5F0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3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583A0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83A0B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583A0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character" w:customStyle="1" w:styleId="FooterChar">
    <w:name w:val="Footer Char"/>
    <w:link w:val="Footer"/>
    <w:uiPriority w:val="99"/>
    <w:rsid w:val="00583A0B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CommentReference">
    <w:name w:val="annotation reference"/>
    <w:rsid w:val="00583A0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A0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83A0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F13"/>
    <w:pPr>
      <w:spacing w:line="276" w:lineRule="auto"/>
    </w:pPr>
    <w:rPr>
      <w:b/>
      <w:bCs/>
      <w:lang w:eastAsia="zh-CN"/>
    </w:rPr>
  </w:style>
  <w:style w:type="character" w:customStyle="1" w:styleId="CommentSubjectChar">
    <w:name w:val="Comment Subject Char"/>
    <w:link w:val="CommentSubject"/>
    <w:uiPriority w:val="99"/>
    <w:semiHidden/>
    <w:rsid w:val="007D5F13"/>
    <w:rPr>
      <w:b/>
      <w:bCs/>
      <w:sz w:val="20"/>
      <w:szCs w:val="20"/>
      <w:lang w:eastAsia="zh-CN"/>
    </w:rPr>
  </w:style>
  <w:style w:type="character" w:styleId="Hyperlink">
    <w:name w:val="Hyperlink"/>
    <w:uiPriority w:val="99"/>
    <w:unhideWhenUsed/>
    <w:rsid w:val="00974E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6435"/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865E99"/>
    <w:rPr>
      <w:i/>
      <w:iCs/>
    </w:rPr>
  </w:style>
  <w:style w:type="paragraph" w:customStyle="1" w:styleId="xmsonormal">
    <w:name w:val="x_msonormal"/>
    <w:basedOn w:val="Normal"/>
    <w:rsid w:val="00DC42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34C9FA2F-E538-4A76-A85F-7F7F07F60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2523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cecipaiva</dc:creator>
  <cp:keywords/>
  <cp:lastModifiedBy>Cecilia Rodrigues</cp:lastModifiedBy>
  <cp:revision>19</cp:revision>
  <cp:lastPrinted>2015-09-16T19:42:00Z</cp:lastPrinted>
  <dcterms:created xsi:type="dcterms:W3CDTF">2018-01-29T00:36:00Z</dcterms:created>
  <dcterms:modified xsi:type="dcterms:W3CDTF">2018-11-14T18:14:00Z</dcterms:modified>
</cp:coreProperties>
</file>